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321" w:rsidRPr="00E23998" w:rsidRDefault="00877321" w:rsidP="0087732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23998">
        <w:rPr>
          <w:rFonts w:ascii="Times New Roman" w:hAnsi="Times New Roman" w:cs="Times New Roman"/>
          <w:sz w:val="24"/>
          <w:szCs w:val="24"/>
        </w:rPr>
        <w:t>Согласовано</w:t>
      </w:r>
    </w:p>
    <w:p w:rsidR="00877321" w:rsidRPr="00E23998" w:rsidRDefault="00877321" w:rsidP="0087732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E23998">
        <w:rPr>
          <w:rFonts w:ascii="Times New Roman" w:hAnsi="Times New Roman" w:cs="Times New Roman"/>
          <w:sz w:val="24"/>
          <w:szCs w:val="24"/>
        </w:rPr>
        <w:t>Руководитель учреждения</w:t>
      </w:r>
    </w:p>
    <w:p w:rsidR="00877321" w:rsidRDefault="00877321" w:rsidP="0087732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973" w:type="dxa"/>
        <w:tblInd w:w="93" w:type="dxa"/>
        <w:tblLook w:val="04A0" w:firstRow="1" w:lastRow="0" w:firstColumn="1" w:lastColumn="0" w:noHBand="0" w:noVBand="1"/>
      </w:tblPr>
      <w:tblGrid>
        <w:gridCol w:w="2425"/>
        <w:gridCol w:w="2066"/>
        <w:gridCol w:w="914"/>
        <w:gridCol w:w="716"/>
        <w:gridCol w:w="642"/>
        <w:gridCol w:w="222"/>
        <w:gridCol w:w="1056"/>
        <w:gridCol w:w="1459"/>
        <w:gridCol w:w="916"/>
        <w:gridCol w:w="916"/>
        <w:gridCol w:w="916"/>
        <w:gridCol w:w="916"/>
        <w:gridCol w:w="753"/>
        <w:gridCol w:w="752"/>
        <w:gridCol w:w="752"/>
        <w:gridCol w:w="552"/>
      </w:tblGrid>
      <w:tr w:rsidR="00877321" w:rsidRPr="00E23998" w:rsidTr="000361A6">
        <w:trPr>
          <w:trHeight w:val="230"/>
        </w:trPr>
        <w:tc>
          <w:tcPr>
            <w:tcW w:w="242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48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7321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877321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77321" w:rsidRPr="00E23998" w:rsidTr="000361A6">
        <w:trPr>
          <w:trHeight w:val="230"/>
        </w:trPr>
        <w:tc>
          <w:tcPr>
            <w:tcW w:w="24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48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77321" w:rsidRPr="00E23998" w:rsidTr="000361A6">
        <w:tc>
          <w:tcPr>
            <w:tcW w:w="24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ПРИМЕРНОЕ ДВУХНЕДЕЛЬНОЕ МЕНЮ 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ДЛЯ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ОБУЧАЮЩИХСЯ В ОБЩЕОБРАЗОВАТЕЛЬНЫХ ОРГАНИЗАЦИЯХ  </w:t>
            </w:r>
          </w:p>
        </w:tc>
      </w:tr>
      <w:tr w:rsidR="00877321" w:rsidRPr="00E23998" w:rsidTr="000361A6">
        <w:tc>
          <w:tcPr>
            <w:tcW w:w="24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ноябрь,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декабрь  месяц 2021г.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рецептуры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Белки, 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Жиры, 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Углеводы, 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Калорийность, 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ккал</w:t>
            </w:r>
            <w:proofErr w:type="gramEnd"/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Витамин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B1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Е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P, мг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4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1-ая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неделя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4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день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№45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БЕЛОКОЧАННОЙ КАПУСТЫ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3,870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6,250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16,980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46,980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6,050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266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БИФШТЕКС РУБЛЕНЫЙ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8,320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1,343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11,010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127,020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303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(ГРЕЧНЕВАЯ)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6,662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9,024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37,352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170,553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44,550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1,101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377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ЛИМОНОМ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200/15/7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0,084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15,185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3,250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0,087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ПШЕНИНИЧНЫЙ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19,126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18,566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76,815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0,395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9,050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2,373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77,352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378,313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64,640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3,260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4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день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№15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-ю дл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во всех образ.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учреж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Дели </w:t>
            </w:r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СЫР ПОРЦИЯМИ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6,840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8,880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249,960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139,200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2,400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№175 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-ю дл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во всех образ.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учреж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Дели</w:t>
            </w:r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</w:t>
            </w:r>
            <w:proofErr w:type="spellEnd"/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"ДРУЖБА"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10/200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7,200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43,500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156,900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40,700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388Сбор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-ю дл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во всех образ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.- Дели </w:t>
            </w:r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ШИПОВНИКА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28,800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3,750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24,300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0,900</w:t>
            </w:r>
          </w:p>
        </w:tc>
      </w:tr>
      <w:tr w:rsidR="00877321" w:rsidRPr="00D620B0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18,490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22,080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96,600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0,420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80,5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2,270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398,76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337,500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72,300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4,800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4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день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338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ПЛОДЫ И ЯГОДЫ СВЕЖИЕ </w:t>
            </w: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(АПЕЛЬСИНЫ)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7,350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№ 256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МЯСО ТУШЕНОЕ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50/50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10,500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11,030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3,184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3,890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0,363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66,806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215,174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30,164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1,430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203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МАКАРОННЫЕ ИЗДЕЛИЯ ОТВАРНЫЕ С МАСЛОМ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5,100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4,468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0,816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16,457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57,009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8,479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0,869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378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150/50/15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15,900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136,600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ПШЕНИНИЧНЫЙ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20,800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17,688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78,694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0,344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13,22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1,82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274,623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408,20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51,343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3,111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4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день</w:t>
            </w:r>
          </w:p>
        </w:tc>
      </w:tr>
      <w:tr w:rsidR="00877321" w:rsidRPr="00E23998" w:rsidTr="000361A6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59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МОРКОВИ С ЯБЛОКАМИ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0,660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15,600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0,340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295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КОТЛЕТЫ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РУБЛЕННЫЕ ИЗ БРОЙЛЕР-ЦЫПЛЯТ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10,240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5,370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19,360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89,430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158,000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312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-2015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ПЮРЕ  КАРТОФЕЛЬНОЕ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3,090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8,282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7,943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47,805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98,835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379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КОФЕЙНЫЙ НАПИТОК С МОЛОКОМ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3,600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2,670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29,200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1,470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158,670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132,000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29,330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2,400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ПШЕНИНИЧНЫЙ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20,870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16,882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96,667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15,523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313,065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436,655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65,900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3,742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4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день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338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ПЛОДЫ И ЯГОДЫ СВЕЖИЕ (ЯБЛОКИ)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7,350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392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ПЕЛЬМЕНИ МЯСНЫЕ ОТВАРНЫЕ 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180/5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10,340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12,175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20,340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1,283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79,453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239,018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10,579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376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 С САХАРОМ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9,470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ПШЕНИНИЧНЫЙ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14,550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13,015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60,920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8,761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1,821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117,813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304,368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38,51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0,842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4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день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56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САЛАТ ОВОЩНОЙ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3,500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11,310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126,880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120,410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41,330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1,900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289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РАГУ ИЗ ПТИЦЫ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СОВОЩАМИ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КАРТОФЕЛЕМ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50/150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12,300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17,660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29,850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8,076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57,660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201,911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26,394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0,111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382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3,780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133,330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111,110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25,560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ПШЕНИНИЧНЫЙ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877321" w:rsidRPr="0024330D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22,860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24,880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89,510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0,278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20,716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326,630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465,651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100,484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4,713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РЕЦЕПТУР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Белки, 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Жиры, 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Углеводы, 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Калорийность, 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ккал</w:t>
            </w:r>
            <w:proofErr w:type="gram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Витамин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B1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Е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P, мг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4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2-ая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неделя 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4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день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338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ПЛОДЫ И ЯГОДЫ СВЕЖИЕ (АПЕЛЬСИНЫ)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7,350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268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КОТЛЕТЫ ИЗ ГОВЯДИНЫ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9,660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12,412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9,450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3,861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1,384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54,974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155,026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21,930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1,678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171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РАССЫПЧАТАЯ (ГРЕЧНЕВАЯ)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6,662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9,024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37,352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170,553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40,550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1,101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376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 С САХАРОМ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9,470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ПШЕНИНИЧНЫЙ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877321" w:rsidRPr="00D620B0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20,532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22,276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84,030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12,131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2,540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160,686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390,929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81,5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3,58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4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день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52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САЛАТ ИЗ СВЕКЛЫ ОТВАРНОЙ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0,855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3,653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11,580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121,090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84,582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0,198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234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-2015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БИТОЧКИ РЫБНЫЕ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6,450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4,240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7,49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0,480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44,020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137,060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312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-2015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ПЮРЕ  КАРТОФЕЛЬНОЕ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3,090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8,282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7,943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47,805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98,835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382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3,780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133,330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111,110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25,560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ПШЕНИНИЧНЫЙ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РЖАНОЙ (РЖАНО-ПШЕНИЧНЫЙ) 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877321" w:rsidRPr="00D620B0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17,455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17,285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90,897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1,968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355,01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463,81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65,30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2,900</w:t>
            </w:r>
          </w:p>
        </w:tc>
      </w:tr>
      <w:tr w:rsidR="00877321" w:rsidRPr="00D620B0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4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день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47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САЛАТ ИЗ КВАШЕНОЙ КАПУСТЫ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2,600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5,058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4,944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1,381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25,278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18,606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8,616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265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-2011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ПЛОВ ИЗ ГОВЯДИНЫ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50/150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14,600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42,800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26,100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178,500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44,700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2,200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2,800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ПШЕНИНИЧНЫЙ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21,480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26,698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91,704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10,380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7,519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74,138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242,326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68,516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5,712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4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день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62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МОРКОВИ С САХАРОМ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0,516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2,132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4,450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13,430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23,302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10,850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2,468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0,158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280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-Дели -2015 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ФРИКАДЕЛЬКИ В СОУСЕ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55/50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8,330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7,743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3,194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100,530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110,071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203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МАКАРОННЫЕ ИЗДЕЛИЯ ОТВАРНЫЕ С МАСЛОМ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5,100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4,468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0,816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16,457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57,009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8,479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0,869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379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КОФЕЙНЫЙ НАПИТОК С МОЛОКОМ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3,600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29,200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1,470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158,670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132,000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29,330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2,400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ПШЕНИНИЧНЫЙ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877321" w:rsidRPr="00D620B0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20,826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17,453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89,104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0,223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15,55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2,744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307,719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342,15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47,554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5,1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4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день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338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ПЛОДЫ И ЯГОДЫ СВЕЖИЕ (ЯБЛОКИ)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7,350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290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-Дели -2015 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ПТИЦА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ТУШЕННАЯ В СОУСЕ 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50/50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11,650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10,756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11,632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6,326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0,956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85,185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163,198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15,716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1,800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304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  ОТВАРНОЙ 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3,834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5,434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29,600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0,284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11,460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84,150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13,330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388Сбор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-ю дл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во всех образ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.- Дели </w:t>
            </w:r>
            <w:r w:rsidRPr="00E23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ШИПОВНИКА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28,800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ПШЕНИНИЧНЫЙ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19,864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17,330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101,142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14,526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80,18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1,778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140,305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293,67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50,046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3,042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4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день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№45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БЕЛОКОЧАННОЙ КАПУСТЫ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3,870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6,250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16,980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46,980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6,050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392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ПЕЛЬМЕНИ МЯСНЫЕ ОТВАРНЫЕ 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180/5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10,340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12,175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20,340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1,283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79,453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239,018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10,579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377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ЛИМОНОМ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200/15/7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0,084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15,185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3,250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0,087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</w:t>
            </w:r>
            <w:proofErr w:type="spellStart"/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ПШЕНИНИЧНЫЙ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0,330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12,720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877321" w:rsidRPr="00D620B0" w:rsidTr="000361A6"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14,48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14,567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63,155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0,222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9,541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1,795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108,443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319,758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24,669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321" w:rsidRPr="00D620B0" w:rsidRDefault="00877321" w:rsidP="000361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77321" w:rsidRPr="00E23998" w:rsidTr="000361A6"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321" w:rsidRPr="00E23998" w:rsidRDefault="00877321" w:rsidP="000361A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77321" w:rsidRPr="00376BA1" w:rsidRDefault="00877321" w:rsidP="00877321">
      <w:pPr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 w:rsidRPr="000F0830">
        <w:rPr>
          <w:rFonts w:ascii="Times New Roman" w:hAnsi="Times New Roman" w:cs="Times New Roman"/>
          <w:sz w:val="28"/>
          <w:szCs w:val="28"/>
        </w:rPr>
        <w:t>Стоимость питания на одного у</w:t>
      </w:r>
      <w:r>
        <w:rPr>
          <w:rFonts w:ascii="Times New Roman" w:hAnsi="Times New Roman" w:cs="Times New Roman"/>
          <w:sz w:val="28"/>
          <w:szCs w:val="28"/>
        </w:rPr>
        <w:t>чащегося в день составляет 53,41  рублей.</w:t>
      </w:r>
    </w:p>
    <w:p w:rsidR="00A04392" w:rsidRPr="00700ADD" w:rsidRDefault="00A04392" w:rsidP="0087732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00A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Pr="00700ADD">
        <w:rPr>
          <w:rFonts w:ascii="Times New Roman" w:hAnsi="Times New Roman" w:cs="Times New Roman"/>
          <w:sz w:val="24"/>
          <w:szCs w:val="24"/>
        </w:rPr>
        <w:t xml:space="preserve">    </w:t>
      </w:r>
      <w:r w:rsidR="00700ADD">
        <w:rPr>
          <w:rFonts w:ascii="Times New Roman" w:hAnsi="Times New Roman" w:cs="Times New Roman"/>
          <w:sz w:val="24"/>
          <w:szCs w:val="24"/>
        </w:rPr>
        <w:t xml:space="preserve"> </w:t>
      </w:r>
      <w:r w:rsidRPr="00700ADD">
        <w:rPr>
          <w:rFonts w:ascii="Times New Roman" w:hAnsi="Times New Roman" w:cs="Times New Roman"/>
          <w:sz w:val="24"/>
          <w:szCs w:val="24"/>
        </w:rPr>
        <w:t xml:space="preserve">  Согласовано</w:t>
      </w:r>
    </w:p>
    <w:p w:rsidR="00A04392" w:rsidRDefault="00A04392" w:rsidP="0087732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00A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Руководитель учреждения</w:t>
      </w:r>
    </w:p>
    <w:tbl>
      <w:tblPr>
        <w:tblW w:w="15985" w:type="dxa"/>
        <w:tblInd w:w="93" w:type="dxa"/>
        <w:tblLook w:val="04A0" w:firstRow="1" w:lastRow="0" w:firstColumn="1" w:lastColumn="0" w:noHBand="0" w:noVBand="1"/>
      </w:tblPr>
      <w:tblGrid>
        <w:gridCol w:w="2142"/>
        <w:gridCol w:w="2017"/>
        <w:gridCol w:w="995"/>
        <w:gridCol w:w="737"/>
        <w:gridCol w:w="730"/>
        <w:gridCol w:w="937"/>
        <w:gridCol w:w="222"/>
        <w:gridCol w:w="1489"/>
        <w:gridCol w:w="935"/>
        <w:gridCol w:w="935"/>
        <w:gridCol w:w="935"/>
        <w:gridCol w:w="935"/>
        <w:gridCol w:w="817"/>
        <w:gridCol w:w="817"/>
        <w:gridCol w:w="730"/>
        <w:gridCol w:w="612"/>
      </w:tblGrid>
      <w:tr w:rsidR="00FB4B56" w:rsidRPr="00756F98" w:rsidTr="00BC6BBB">
        <w:trPr>
          <w:cantSplit/>
          <w:trHeight w:val="1285"/>
        </w:trPr>
        <w:tc>
          <w:tcPr>
            <w:tcW w:w="15985" w:type="dxa"/>
            <w:gridSpan w:val="16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BC6BBB" w:rsidRDefault="00FB4B56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BC6BBB" w:rsidRDefault="00BC6BBB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6BBB" w:rsidRDefault="00BC6BBB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6BBB" w:rsidRDefault="00BC6BBB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B4B56" w:rsidRPr="00756F98" w:rsidRDefault="00FB4B56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ПРИМЕРНОЕ ДВУХНЕДЕЛЬНОЕ МЕНЮ 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ДЛЯ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ОБУЧАЮЩИХСЯ В ОБЩЕОБРАЗОВАТЕЛЬНЫХ ОРГАНИЗАЦИЯХ  </w:t>
            </w:r>
            <w:r w:rsidRPr="00877321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 xml:space="preserve">НА СУБСИДИЮ </w:t>
            </w:r>
          </w:p>
          <w:p w:rsidR="00FB4B56" w:rsidRPr="00756F98" w:rsidRDefault="00FB4B56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FB4B56" w:rsidRPr="00756F98" w:rsidRDefault="00FB4B56" w:rsidP="00BC6BBB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сентября по декабрь месяц 2021г.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№ рецептуры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Наименование блюд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Выход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Белки, 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Жиры, 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Углеводы, 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Калорийность, 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ккал</w:t>
            </w:r>
            <w:proofErr w:type="gramEnd"/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Витамин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B1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, мг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Витамин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, мг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Витамин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, мг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Витамин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 Е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, мг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Ca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, мг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P, мг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Mg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, мг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Fe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, мг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4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1-ая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4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№ 377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Сбор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ец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. На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прод-ию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 для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. Во всех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образ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чреж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-Дели 2015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ЧАЙ С САХАРОМ И  ЛИМОНОМ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200/15/7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0,084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0,012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15,185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2,800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0,014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3,250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1,540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0,840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0,087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ПРЯНИК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2,100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1,680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26,320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0,020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0,030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3,920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17,500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3,220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0,280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2,184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1,692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41,505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191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0,023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2,800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0,044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7,170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19,040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4,060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0,367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4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 день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388Сбор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рец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-ю для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во всех образ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чреж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Дели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принт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2011.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НАПИТОК ИЗ ШИПОВНИКА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0,700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0,300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28,800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132,5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0,200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80,000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18,900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4,800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0,500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БАТОН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3,750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1,500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24,300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0,120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1,250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9,900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38,300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14,800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0,900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4,450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1,800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53,100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258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0,120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0,200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80,0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1,250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28,80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41,400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19,600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1,400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4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 день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№ 378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Сбор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ец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. На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прод-ию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 для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. Во всех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образ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чреж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-Дели 2015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ЧАЙ С МОЛОКОМ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150/50/15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1,52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1,35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15,900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1,33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136,600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92,8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0,110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ПЕЧЕНЬЕ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1,880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2,440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18,600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7,250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23,000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0,500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3,400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3,790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34,500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186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0,040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1,33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143,850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97,80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28,400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0,610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4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 день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№ 379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Сбор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ец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. На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прод-ию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 для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. Во всех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образ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чреж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-Дели 2015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КОФЕЙНЫЙ НАПИТОК С МОЛОКОМ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3,600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2,670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29,200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0,030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1,470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158,670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132,000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29,330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2,400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БАТОН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3,750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1,500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24,300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0,120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1,250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9,900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38,300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14,800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0,900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7,350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4,170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53,500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0,15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15,523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3,100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168,570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170,300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65,900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3,300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4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 день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№ 376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Сбор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ец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. На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прод-ию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 для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. Во всех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образ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чреж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-Дели 2015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ЧАЙ  С САХАРОМ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200/15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0,53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9,470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0,27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13,600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22,13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11,73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0,100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БУЛОЧКА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3,800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6,400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29,900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193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0,100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1,500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8,700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5,700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31,700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5,000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4,330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6,400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39,370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233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0,270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1,500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22,300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27,830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43,43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5,100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4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6 день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№ 382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Сбор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ец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. На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прод-ию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 для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. Во всех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образ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чреж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-Дели 2015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КАКАО С МОЛОКОМ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3,780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0,670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26,000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0,020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1,330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0,012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133,330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111,110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25,560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2,000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ПЕЧЕНЬЕ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1,880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2,440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18,600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7,250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23,000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0,500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5,660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3,110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44,600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0,020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1,330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140,580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116,110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48,560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2,500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№ РЕЦЕПТУР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Наименование блюд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Выход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Белки, 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Жиры, 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Углеводы, 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Калорийность, 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ккал</w:t>
            </w:r>
            <w:proofErr w:type="gramEnd"/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Витамин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B1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, мг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Витамин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, мг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Витамин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, мг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Витамин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 Е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, мг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Ca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, мг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P, мг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Mg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, мг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Fe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, мг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4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2-ая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 неделя 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4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№ 376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Сбор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ец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. На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прод-ию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 для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. Во всех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образ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чреж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-Дели 2015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ЧАЙ  С САХАРОМ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200/15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0,53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9,470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0,27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13,600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22,13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11,73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0,100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БУЛОЧКА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3,800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6,400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29,900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193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0,100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1,500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8,700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5,700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31,700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5,000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4,330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6,400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39,370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233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0,270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1,500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22,300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27,830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43,4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5,10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4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 день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№ 382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Сбор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ец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. На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прод-ию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 для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. Во всех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образ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чреж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-Дели 2015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КАКАО С МОЛОКОМ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3,780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0,670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26,000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0,020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1,330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0,012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133,330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111,110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25,560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2,000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ПЕЧЕНЬЕ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1,880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2,440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18,600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7,250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23,000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0,500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5,660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3,110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44,600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0,012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140,58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116,11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48,56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2,500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4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 день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СОК ФРУКТОВЫЙ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20,200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14,000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2,800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БУЛОЧКА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3,800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6,400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29,900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193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0,100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1,500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8,700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5,700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31,700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5,000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4,800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6,600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50,100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276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0,120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4,000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1,500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22,700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18,700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39,700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7,800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4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 день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№ 379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Сбор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ец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. На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прод-ию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 для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. Во всех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образ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чреж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-Дели 2015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КОФЕЙНЫЙ НАПИТОК С МОЛОКОМ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3,600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2,670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29,200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0,030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1,470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158,670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132,000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29,330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2,400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ПРЯНИК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2,100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1,680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26,320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0,020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0,030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3,920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17,500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3,220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0,280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5,700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4,350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55,520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284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0,050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1,47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162,590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149,50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32,550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2,7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4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 день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388Сбор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рец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-ю для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во всех образ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чреж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Дели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принт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2011.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НАПИТОК ИЗ ШИПОВНИКА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0,700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0,300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28,800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132,5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0,200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80,000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18,900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3,100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4,800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0,500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ПЕЧЕНЬЕ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1,880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2,440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18,600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7,250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5,000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23,000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0,500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2,580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2,740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47,400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237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0,200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26,150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8,10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27,800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1,000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4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6 день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№ 377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Сбор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ец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. На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прод-ию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 для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. Во всех </w:t>
            </w:r>
            <w:proofErr w:type="spell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образ</w:t>
            </w:r>
            <w:proofErr w:type="gramStart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чреж</w:t>
            </w:r>
            <w:proofErr w:type="spellEnd"/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-Дели 2015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 xml:space="preserve">ЧАЙ С САХАРОМ И  ЛИМОНОМ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200/15/7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0,084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0,012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15,185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2,800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0,014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3,250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1,540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0,840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0,087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БУЛОЧКА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3,800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6,400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29,900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193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0,100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1,500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8,700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5,700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31,700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5,000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3,88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6,412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45,085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255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0,103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2,800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0,000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1,514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11,950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7,240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32,540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F9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756F98" w:rsidRPr="00756F98" w:rsidTr="00BC6BBB">
        <w:trPr>
          <w:cantSplit/>
        </w:trPr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F98" w:rsidRPr="00756F98" w:rsidRDefault="00756F98" w:rsidP="00325A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56F98" w:rsidRDefault="00756F98" w:rsidP="00756F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6F98" w:rsidRDefault="00756F98" w:rsidP="00756F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6F98" w:rsidRDefault="00756F98" w:rsidP="00756F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6F98" w:rsidRDefault="00756F98" w:rsidP="00756F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6F98" w:rsidRPr="00700ADD" w:rsidRDefault="00756F98" w:rsidP="00700AD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0830" w:rsidRPr="000F0830" w:rsidRDefault="000F0830" w:rsidP="000F0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t xml:space="preserve">   </w:t>
      </w:r>
      <w:r w:rsidRPr="000F0830">
        <w:rPr>
          <w:rFonts w:ascii="Times New Roman" w:hAnsi="Times New Roman" w:cs="Times New Roman"/>
          <w:sz w:val="28"/>
          <w:szCs w:val="28"/>
        </w:rPr>
        <w:t>Стоимость питания на одного у</w:t>
      </w:r>
      <w:r>
        <w:rPr>
          <w:rFonts w:ascii="Times New Roman" w:hAnsi="Times New Roman" w:cs="Times New Roman"/>
          <w:sz w:val="28"/>
          <w:szCs w:val="28"/>
        </w:rPr>
        <w:t>чащегося в день составляет 8,00</w:t>
      </w:r>
      <w:r w:rsidRPr="000F0830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0F0830" w:rsidRDefault="000F0830" w:rsidP="00741E23">
      <w:pPr>
        <w:rPr>
          <w:rFonts w:ascii="Times New Roman" w:hAnsi="Times New Roman" w:cs="Times New Roman"/>
          <w:sz w:val="24"/>
          <w:szCs w:val="24"/>
        </w:rPr>
      </w:pPr>
    </w:p>
    <w:p w:rsidR="000F0830" w:rsidRDefault="000F0830" w:rsidP="00741E23">
      <w:pPr>
        <w:rPr>
          <w:rFonts w:ascii="Times New Roman" w:hAnsi="Times New Roman" w:cs="Times New Roman"/>
          <w:sz w:val="24"/>
          <w:szCs w:val="24"/>
        </w:rPr>
      </w:pPr>
    </w:p>
    <w:p w:rsidR="000F0830" w:rsidRDefault="000F0830" w:rsidP="00741E23">
      <w:pPr>
        <w:rPr>
          <w:rFonts w:ascii="Times New Roman" w:hAnsi="Times New Roman" w:cs="Times New Roman"/>
          <w:sz w:val="24"/>
          <w:szCs w:val="24"/>
        </w:rPr>
      </w:pPr>
    </w:p>
    <w:p w:rsidR="000F0830" w:rsidRDefault="000F0830" w:rsidP="00741E23">
      <w:pPr>
        <w:rPr>
          <w:rFonts w:ascii="Times New Roman" w:hAnsi="Times New Roman" w:cs="Times New Roman"/>
          <w:sz w:val="24"/>
          <w:szCs w:val="24"/>
        </w:rPr>
      </w:pPr>
    </w:p>
    <w:p w:rsidR="005E35AB" w:rsidRDefault="000F0830" w:rsidP="000F083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F083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5E35AB" w:rsidRDefault="005E35AB" w:rsidP="000F083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E35AB" w:rsidRDefault="005E35AB" w:rsidP="000F083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E35AB" w:rsidRDefault="005E35AB" w:rsidP="000F083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6BBB" w:rsidRDefault="00BC6BBB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page"/>
      </w:r>
    </w:p>
    <w:p w:rsidR="000F0830" w:rsidRPr="000F0830" w:rsidRDefault="005E35AB" w:rsidP="000F083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</w:t>
      </w:r>
      <w:r w:rsidR="000F0830" w:rsidRPr="000F0830">
        <w:rPr>
          <w:rFonts w:ascii="Times New Roman" w:hAnsi="Times New Roman" w:cs="Times New Roman"/>
          <w:sz w:val="24"/>
          <w:szCs w:val="24"/>
          <w:lang w:eastAsia="ru-RU"/>
        </w:rPr>
        <w:t xml:space="preserve">   Согласовано</w:t>
      </w:r>
    </w:p>
    <w:p w:rsidR="000F0830" w:rsidRDefault="000F0830" w:rsidP="000F083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F083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Руководитель учреждения</w:t>
      </w:r>
    </w:p>
    <w:p w:rsidR="000F0830" w:rsidRPr="000F0830" w:rsidRDefault="000F0830" w:rsidP="000F083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0830" w:rsidRPr="000F0830" w:rsidRDefault="000F0830" w:rsidP="00325AB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F083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ПРИМЕРНОЕ ДВУХНЕДЕЛЬНОЕ МЕНЮ </w:t>
      </w:r>
      <w:proofErr w:type="gramStart"/>
      <w:r w:rsidRPr="000F0830">
        <w:rPr>
          <w:rFonts w:ascii="Times New Roman" w:hAnsi="Times New Roman" w:cs="Times New Roman"/>
          <w:b/>
          <w:sz w:val="24"/>
          <w:szCs w:val="24"/>
          <w:lang w:eastAsia="ru-RU"/>
        </w:rPr>
        <w:t>ДЛЯ</w:t>
      </w:r>
      <w:proofErr w:type="gramEnd"/>
      <w:r w:rsidRPr="000F083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ОБУЧАЮЩИХСЯ В ОБЩЕОБРАЗОВАТЕЛЬНЫХ ОРГАНИЗАЦИЯХ</w:t>
      </w:r>
    </w:p>
    <w:p w:rsidR="000F0830" w:rsidRPr="00877321" w:rsidRDefault="000F0830" w:rsidP="00325AB4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proofErr w:type="gramStart"/>
      <w:r w:rsidRPr="00877321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ПОСЕЩАЮЩИХ</w:t>
      </w:r>
      <w:proofErr w:type="gramEnd"/>
      <w:r w:rsidRPr="00877321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 xml:space="preserve"> ГРУППЫ ПРОДЛЕННОГО ДНЯ  С СЕНТЯБРЯ ПО ДЕКАБРЬ МЕСЯЦ  ГОДА.</w:t>
      </w:r>
    </w:p>
    <w:p w:rsidR="000F0830" w:rsidRDefault="000F0830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16"/>
        <w:gridCol w:w="3712"/>
        <w:gridCol w:w="860"/>
        <w:gridCol w:w="796"/>
        <w:gridCol w:w="809"/>
        <w:gridCol w:w="1174"/>
        <w:gridCol w:w="1721"/>
        <w:gridCol w:w="683"/>
        <w:gridCol w:w="683"/>
        <w:gridCol w:w="683"/>
        <w:gridCol w:w="683"/>
        <w:gridCol w:w="683"/>
        <w:gridCol w:w="683"/>
        <w:gridCol w:w="787"/>
        <w:gridCol w:w="683"/>
      </w:tblGrid>
      <w:tr w:rsidR="000F0830" w:rsidRPr="000F0830" w:rsidTr="00325AB4">
        <w:tc>
          <w:tcPr>
            <w:tcW w:w="1216" w:type="dxa"/>
            <w:vMerge w:val="restart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FA6464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FA6464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="00FA6464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="00FA6464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="00FA6464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="00FA6464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="00FA6464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="00FA6464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</w:t>
            </w:r>
            <w:r w:rsidR="00FA6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proofErr w:type="spellEnd"/>
            <w:r w:rsidR="00FA6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="00FA6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="00FA6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="00FA6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="00FA6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2011</w:t>
            </w: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12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 блюд</w:t>
            </w:r>
          </w:p>
        </w:tc>
        <w:tc>
          <w:tcPr>
            <w:tcW w:w="860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Выход, </w:t>
            </w:r>
            <w:proofErr w:type="gramStart"/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796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809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174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721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683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1</w:t>
            </w:r>
          </w:p>
        </w:tc>
        <w:tc>
          <w:tcPr>
            <w:tcW w:w="683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683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83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683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683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787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683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0F0830" w:rsidRPr="000F0830" w:rsidTr="00325AB4">
        <w:tc>
          <w:tcPr>
            <w:tcW w:w="1216" w:type="dxa"/>
            <w:vMerge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2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Первая  неделя </w:t>
            </w:r>
          </w:p>
        </w:tc>
        <w:tc>
          <w:tcPr>
            <w:tcW w:w="860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1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0830" w:rsidRPr="000F0830" w:rsidTr="00325AB4">
        <w:tc>
          <w:tcPr>
            <w:tcW w:w="1216" w:type="dxa"/>
            <w:vMerge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2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712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Борщ из свежей  капусты с картофелем и цыплятами</w:t>
            </w:r>
          </w:p>
        </w:tc>
        <w:tc>
          <w:tcPr>
            <w:tcW w:w="860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30/250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228,8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9,27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1,96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50,42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32,51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118,2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2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Сок фруктовый 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2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38,3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2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12,85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58,8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437,8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13,27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3,21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74,32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83,81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5,7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2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 день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712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Суп картофельный с вермишелью и цыплятами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30/250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240,3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7,07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2,26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28,12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30,01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119,9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3712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860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0,084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3,25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1,54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0,84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0,087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2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38,3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2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12,43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15,11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60,2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428,3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0,243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9,87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3,524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41,27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69,85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135,54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2,787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2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 день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712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Рассольник Домашний с цыплятами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30/250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234,8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11,07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2,06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49,42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35,21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127,7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3712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Напиток из шиповника</w:t>
            </w:r>
          </w:p>
        </w:tc>
        <w:tc>
          <w:tcPr>
            <w:tcW w:w="860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28,8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132,5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18,9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2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38,3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2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12,85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16,8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68,3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493,3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91,07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3,31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78,22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78,31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145,6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2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 день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12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Сыр 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3,42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4,44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54,6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69,6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712" w:type="dxa"/>
            <w:hideMark/>
          </w:tcPr>
          <w:p w:rsidR="000F0830" w:rsidRPr="000F0830" w:rsidRDefault="00DD79D9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Суп с картофельный с бобовы</w:t>
            </w:r>
            <w:r w:rsidR="000F0830"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 и цыплятами</w:t>
            </w:r>
            <w:proofErr w:type="gramEnd"/>
          </w:p>
        </w:tc>
        <w:tc>
          <w:tcPr>
            <w:tcW w:w="860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30/250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17,1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295,6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5,37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7,16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116,6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84,11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260,8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5,4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3712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28,89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18,27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0,61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2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38,3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2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21,85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19,85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67,1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531,6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5,69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76,21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8,42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140,7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285,6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6,91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2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 день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712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 из свежей капусты с цыплятами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30/250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210,7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14,37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1,96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55,92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29,41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111,1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3712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15/200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9,47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11,73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22,13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2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38,3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2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12,38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43,7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376,7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14,64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3,21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79,42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79,44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148,03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2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Вторая  неделя </w:t>
            </w:r>
          </w:p>
        </w:tc>
        <w:tc>
          <w:tcPr>
            <w:tcW w:w="860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1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2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712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Суп картофельный с рисом и цыплятами</w:t>
            </w:r>
          </w:p>
        </w:tc>
        <w:tc>
          <w:tcPr>
            <w:tcW w:w="860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30/250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294,1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7,27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2,16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35,72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39,01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145,5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3712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860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0,084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3,25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1,54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0,84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0,087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2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38,3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2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60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13,13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16,71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68,5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482,1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0,243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3,424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48,87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78,85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161,14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2,787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2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 день</w:t>
            </w:r>
          </w:p>
        </w:tc>
        <w:tc>
          <w:tcPr>
            <w:tcW w:w="860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712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Рассольник Ленинградский с  цыплятами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30/250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238,8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6,87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2,26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39,02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33,31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130,9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2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Сок фруктовый 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2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38,3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2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60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13,15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16,8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60,9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447,8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10,87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3,51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62,92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84,61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153,7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2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 день</w:t>
            </w:r>
          </w:p>
        </w:tc>
        <w:tc>
          <w:tcPr>
            <w:tcW w:w="860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712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 из свежей капусты с цыплятами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30/250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210,7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14,37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1,96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55,92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29,41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111,1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3712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28,89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18,27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0,61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2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38,3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2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60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12,85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16,45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61,7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446,7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14,69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76,21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3,22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94,71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85,98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135,9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3,31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2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 день</w:t>
            </w:r>
          </w:p>
        </w:tc>
        <w:tc>
          <w:tcPr>
            <w:tcW w:w="860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712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Борщ из свежей  капусты с картофелем и цыплятами</w:t>
            </w:r>
          </w:p>
        </w:tc>
        <w:tc>
          <w:tcPr>
            <w:tcW w:w="860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30/250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18,12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30,2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18,75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3,96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98,5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60,62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185,6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3712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Напиток из шиповника</w:t>
            </w:r>
          </w:p>
        </w:tc>
        <w:tc>
          <w:tcPr>
            <w:tcW w:w="860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28,8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132,5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18,9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2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38,3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2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60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16,95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19,92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600,5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98,75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5,21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127,3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103,7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203,5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5,15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2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 день</w:t>
            </w:r>
          </w:p>
        </w:tc>
        <w:tc>
          <w:tcPr>
            <w:tcW w:w="860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712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Суп картофельный с гречневой крупой и цыплятами</w:t>
            </w:r>
          </w:p>
        </w:tc>
        <w:tc>
          <w:tcPr>
            <w:tcW w:w="860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30/250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5,07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35,22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59,97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157,6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3712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860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0,084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3,25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1,54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0,84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0,087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2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860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38,3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0F0830" w:rsidRPr="000F0830" w:rsidTr="00325AB4">
        <w:tc>
          <w:tcPr>
            <w:tcW w:w="121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2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60" w:type="dxa"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13,63</w:t>
            </w:r>
          </w:p>
        </w:tc>
        <w:tc>
          <w:tcPr>
            <w:tcW w:w="809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17,11</w:t>
            </w:r>
          </w:p>
        </w:tc>
        <w:tc>
          <w:tcPr>
            <w:tcW w:w="1174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60,9</w:t>
            </w:r>
          </w:p>
        </w:tc>
        <w:tc>
          <w:tcPr>
            <w:tcW w:w="1721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0,343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7,87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76,2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4,624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48,37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99,81</w:t>
            </w:r>
          </w:p>
        </w:tc>
        <w:tc>
          <w:tcPr>
            <w:tcW w:w="787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173,24</w:t>
            </w:r>
          </w:p>
        </w:tc>
        <w:tc>
          <w:tcPr>
            <w:tcW w:w="683" w:type="dxa"/>
            <w:noWrap/>
            <w:hideMark/>
          </w:tcPr>
          <w:p w:rsidR="000F0830" w:rsidRPr="000F083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3,687</w:t>
            </w:r>
          </w:p>
        </w:tc>
      </w:tr>
      <w:tr w:rsidR="000F0830" w:rsidRPr="00D620B0" w:rsidTr="00325AB4">
        <w:tc>
          <w:tcPr>
            <w:tcW w:w="1216" w:type="dxa"/>
            <w:noWrap/>
            <w:hideMark/>
          </w:tcPr>
          <w:p w:rsidR="000F0830" w:rsidRPr="00D620B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2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2" w:type="dxa"/>
            <w:noWrap/>
            <w:hideMark/>
          </w:tcPr>
          <w:p w:rsidR="000F0830" w:rsidRPr="00D620B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2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 ЗА 10 ДНЕЙ</w:t>
            </w:r>
          </w:p>
        </w:tc>
        <w:tc>
          <w:tcPr>
            <w:tcW w:w="860" w:type="dxa"/>
            <w:noWrap/>
            <w:hideMark/>
          </w:tcPr>
          <w:p w:rsidR="000F0830" w:rsidRPr="00D620B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2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0F0830" w:rsidRPr="00D620B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2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142,1</w:t>
            </w:r>
          </w:p>
        </w:tc>
        <w:tc>
          <w:tcPr>
            <w:tcW w:w="809" w:type="dxa"/>
            <w:noWrap/>
            <w:hideMark/>
          </w:tcPr>
          <w:p w:rsidR="000F0830" w:rsidRPr="00D620B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2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171,8</w:t>
            </w:r>
          </w:p>
        </w:tc>
        <w:tc>
          <w:tcPr>
            <w:tcW w:w="1174" w:type="dxa"/>
            <w:noWrap/>
            <w:hideMark/>
          </w:tcPr>
          <w:p w:rsidR="000F0830" w:rsidRPr="00D620B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2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633</w:t>
            </w:r>
          </w:p>
        </w:tc>
        <w:tc>
          <w:tcPr>
            <w:tcW w:w="1721" w:type="dxa"/>
            <w:noWrap/>
            <w:hideMark/>
          </w:tcPr>
          <w:p w:rsidR="000F0830" w:rsidRPr="00D620B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2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4702</w:t>
            </w:r>
          </w:p>
        </w:tc>
        <w:tc>
          <w:tcPr>
            <w:tcW w:w="683" w:type="dxa"/>
            <w:noWrap/>
            <w:hideMark/>
          </w:tcPr>
          <w:p w:rsidR="000F0830" w:rsidRPr="00D620B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2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2,349</w:t>
            </w:r>
          </w:p>
        </w:tc>
        <w:tc>
          <w:tcPr>
            <w:tcW w:w="683" w:type="dxa"/>
            <w:noWrap/>
            <w:hideMark/>
          </w:tcPr>
          <w:p w:rsidR="000F0830" w:rsidRPr="00D620B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2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276,8</w:t>
            </w:r>
          </w:p>
        </w:tc>
        <w:tc>
          <w:tcPr>
            <w:tcW w:w="683" w:type="dxa"/>
            <w:noWrap/>
            <w:hideMark/>
          </w:tcPr>
          <w:p w:rsidR="000F0830" w:rsidRPr="00D620B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2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686,4</w:t>
            </w:r>
          </w:p>
        </w:tc>
        <w:tc>
          <w:tcPr>
            <w:tcW w:w="683" w:type="dxa"/>
            <w:noWrap/>
            <w:hideMark/>
          </w:tcPr>
          <w:p w:rsidR="000F0830" w:rsidRPr="00D620B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2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41,66</w:t>
            </w:r>
          </w:p>
        </w:tc>
        <w:tc>
          <w:tcPr>
            <w:tcW w:w="683" w:type="dxa"/>
            <w:noWrap/>
            <w:hideMark/>
          </w:tcPr>
          <w:p w:rsidR="000F0830" w:rsidRPr="00D620B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2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810,8</w:t>
            </w:r>
          </w:p>
        </w:tc>
        <w:tc>
          <w:tcPr>
            <w:tcW w:w="683" w:type="dxa"/>
            <w:noWrap/>
            <w:hideMark/>
          </w:tcPr>
          <w:p w:rsidR="000F0830" w:rsidRPr="00D620B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2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905,1</w:t>
            </w:r>
          </w:p>
        </w:tc>
        <w:tc>
          <w:tcPr>
            <w:tcW w:w="787" w:type="dxa"/>
            <w:noWrap/>
            <w:hideMark/>
          </w:tcPr>
          <w:p w:rsidR="000F0830" w:rsidRPr="00D620B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2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1683,3</w:t>
            </w:r>
          </w:p>
        </w:tc>
        <w:tc>
          <w:tcPr>
            <w:tcW w:w="683" w:type="dxa"/>
            <w:noWrap/>
            <w:hideMark/>
          </w:tcPr>
          <w:p w:rsidR="000F0830" w:rsidRPr="00D620B0" w:rsidRDefault="000F0830" w:rsidP="00325AB4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20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41,93</w:t>
            </w:r>
          </w:p>
        </w:tc>
      </w:tr>
    </w:tbl>
    <w:p w:rsidR="000F0830" w:rsidRPr="000F0830" w:rsidRDefault="000F0830" w:rsidP="000F0830">
      <w:pPr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 w:rsidRPr="000F0830">
        <w:rPr>
          <w:rFonts w:ascii="Times New Roman" w:hAnsi="Times New Roman" w:cs="Times New Roman"/>
          <w:sz w:val="28"/>
          <w:szCs w:val="28"/>
        </w:rPr>
        <w:t>Стоимость питания на одного у</w:t>
      </w:r>
      <w:r>
        <w:rPr>
          <w:rFonts w:ascii="Times New Roman" w:hAnsi="Times New Roman" w:cs="Times New Roman"/>
          <w:sz w:val="28"/>
          <w:szCs w:val="28"/>
        </w:rPr>
        <w:t>чащегося в день составляет  25</w:t>
      </w:r>
      <w:r w:rsidRPr="000F0830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E23998" w:rsidRPr="00376BA1" w:rsidRDefault="005E35AB" w:rsidP="008773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="00E23998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24330D" w:rsidRPr="0022755E" w:rsidRDefault="0024330D" w:rsidP="0022755E">
      <w:pPr>
        <w:rPr>
          <w:rFonts w:ascii="Times New Roman" w:hAnsi="Times New Roman" w:cs="Times New Roman"/>
          <w:sz w:val="28"/>
          <w:szCs w:val="28"/>
        </w:rPr>
        <w:sectPr w:rsidR="0024330D" w:rsidRPr="0022755E" w:rsidSect="00AF6642">
          <w:pgSz w:w="16838" w:h="11906" w:orient="landscape"/>
          <w:pgMar w:top="851" w:right="284" w:bottom="284" w:left="567" w:header="709" w:footer="709" w:gutter="0"/>
          <w:cols w:space="708"/>
          <w:docGrid w:linePitch="360"/>
        </w:sectPr>
      </w:pPr>
    </w:p>
    <w:p w:rsidR="0024330D" w:rsidRPr="00960319" w:rsidRDefault="0024330D" w:rsidP="002433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319">
        <w:rPr>
          <w:rFonts w:ascii="Times New Roman" w:hAnsi="Times New Roman" w:cs="Times New Roman"/>
          <w:b/>
          <w:sz w:val="24"/>
          <w:szCs w:val="24"/>
        </w:rPr>
        <w:t xml:space="preserve">Требования к качеству, техническим характеристикам продукции, функциональных  характеристиках (потребительских свойствах) продукции, используемых </w:t>
      </w:r>
      <w:proofErr w:type="gramStart"/>
      <w:r w:rsidRPr="00960319">
        <w:rPr>
          <w:rFonts w:ascii="Times New Roman" w:hAnsi="Times New Roman" w:cs="Times New Roman"/>
          <w:b/>
          <w:sz w:val="24"/>
          <w:szCs w:val="24"/>
        </w:rPr>
        <w:t>при</w:t>
      </w:r>
      <w:proofErr w:type="gramEnd"/>
      <w:r w:rsidRPr="00960319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960319">
        <w:rPr>
          <w:rFonts w:ascii="Times New Roman" w:hAnsi="Times New Roman" w:cs="Times New Roman"/>
          <w:b/>
          <w:sz w:val="24"/>
          <w:szCs w:val="24"/>
        </w:rPr>
        <w:t>оказания</w:t>
      </w:r>
      <w:proofErr w:type="gramEnd"/>
      <w:r w:rsidRPr="00960319">
        <w:rPr>
          <w:rFonts w:ascii="Times New Roman" w:hAnsi="Times New Roman" w:cs="Times New Roman"/>
          <w:b/>
          <w:sz w:val="24"/>
          <w:szCs w:val="24"/>
        </w:rPr>
        <w:t xml:space="preserve"> услуг по организации питания учащихся</w:t>
      </w:r>
      <w:r w:rsidR="00DA240A">
        <w:rPr>
          <w:rFonts w:ascii="Times New Roman" w:hAnsi="Times New Roman" w:cs="Times New Roman"/>
          <w:b/>
          <w:sz w:val="24"/>
          <w:szCs w:val="24"/>
        </w:rPr>
        <w:t xml:space="preserve"> с сентября по декабрь  месяц  2021</w:t>
      </w:r>
      <w:r w:rsidRPr="00960319">
        <w:rPr>
          <w:rFonts w:ascii="Times New Roman" w:hAnsi="Times New Roman" w:cs="Times New Roman"/>
          <w:b/>
          <w:sz w:val="24"/>
          <w:szCs w:val="24"/>
        </w:rPr>
        <w:t xml:space="preserve"> года для нужд Муниципальны</w:t>
      </w:r>
      <w:r w:rsidR="00DA240A">
        <w:rPr>
          <w:rFonts w:ascii="Times New Roman" w:hAnsi="Times New Roman" w:cs="Times New Roman"/>
          <w:b/>
          <w:sz w:val="24"/>
          <w:szCs w:val="24"/>
        </w:rPr>
        <w:t>х</w:t>
      </w:r>
      <w:r w:rsidRPr="00960319">
        <w:rPr>
          <w:rFonts w:ascii="Times New Roman" w:hAnsi="Times New Roman" w:cs="Times New Roman"/>
          <w:b/>
          <w:sz w:val="24"/>
          <w:szCs w:val="24"/>
        </w:rPr>
        <w:t xml:space="preserve"> образовательных учреждений Альметьевского  муниципального района Республики Татарстан.</w:t>
      </w:r>
    </w:p>
    <w:p w:rsidR="0024330D" w:rsidRPr="00960319" w:rsidRDefault="0024330D" w:rsidP="002433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444" w:type="dxa"/>
        <w:tblInd w:w="-1036" w:type="dxa"/>
        <w:tblLayout w:type="fixed"/>
        <w:tblLook w:val="04A0" w:firstRow="1" w:lastRow="0" w:firstColumn="1" w:lastColumn="0" w:noHBand="0" w:noVBand="1"/>
      </w:tblPr>
      <w:tblGrid>
        <w:gridCol w:w="9"/>
        <w:gridCol w:w="1798"/>
        <w:gridCol w:w="44"/>
        <w:gridCol w:w="7466"/>
        <w:gridCol w:w="44"/>
        <w:gridCol w:w="1237"/>
        <w:gridCol w:w="846"/>
      </w:tblGrid>
      <w:tr w:rsidR="0024330D" w:rsidRPr="00960319" w:rsidTr="00565F0A">
        <w:trPr>
          <w:gridAfter w:val="1"/>
          <w:wAfter w:w="846" w:type="dxa"/>
          <w:trHeight w:val="954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30D" w:rsidRPr="00960319" w:rsidRDefault="0024330D" w:rsidP="002433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319">
              <w:rPr>
                <w:rFonts w:ascii="Times New Roman" w:hAnsi="Times New Roman" w:cs="Times New Roman"/>
              </w:rPr>
              <w:t>Наименование продукции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30D" w:rsidRPr="00960319" w:rsidRDefault="0024330D" w:rsidP="002433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319">
              <w:rPr>
                <w:rFonts w:ascii="Times New Roman" w:hAnsi="Times New Roman" w:cs="Times New Roman"/>
              </w:rPr>
              <w:t>Сведения о качестве, технических характеристиках товара, функциональных характеристиках (потребительских свойствах) товара и иные сведения о товаре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30D" w:rsidRPr="00960319" w:rsidRDefault="0024330D" w:rsidP="002433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0319">
              <w:rPr>
                <w:rFonts w:ascii="Times New Roman" w:hAnsi="Times New Roman" w:cs="Times New Roman"/>
              </w:rPr>
              <w:t>Ед</w:t>
            </w:r>
            <w:proofErr w:type="gramStart"/>
            <w:r w:rsidRPr="00960319">
              <w:rPr>
                <w:rFonts w:ascii="Times New Roman" w:hAnsi="Times New Roman" w:cs="Times New Roman"/>
              </w:rPr>
              <w:t>.и</w:t>
            </w:r>
            <w:proofErr w:type="gramEnd"/>
            <w:r w:rsidRPr="00960319">
              <w:rPr>
                <w:rFonts w:ascii="Times New Roman" w:hAnsi="Times New Roman" w:cs="Times New Roman"/>
              </w:rPr>
              <w:t>зм</w:t>
            </w:r>
            <w:proofErr w:type="spellEnd"/>
            <w:r w:rsidRPr="00960319">
              <w:rPr>
                <w:rFonts w:ascii="Times New Roman" w:hAnsi="Times New Roman" w:cs="Times New Roman"/>
              </w:rPr>
              <w:t>.</w:t>
            </w:r>
          </w:p>
        </w:tc>
      </w:tr>
      <w:tr w:rsidR="0024330D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30D" w:rsidRPr="00960319" w:rsidRDefault="0024330D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из муки 1 сорта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30D" w:rsidRPr="00960319" w:rsidRDefault="0024330D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Вид хлеба: пшеничный.</w:t>
            </w:r>
          </w:p>
          <w:p w:rsidR="0024330D" w:rsidRPr="00960319" w:rsidRDefault="0024330D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Хлеб по способу производства: формовой или подовый.</w:t>
            </w:r>
          </w:p>
          <w:p w:rsidR="0024330D" w:rsidRPr="00960319" w:rsidRDefault="0024330D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ГОСТ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58233-2018 "Национальный стандарт Российской Федерации. Хлеб из пшеничной муки. Технические условия". Изделие из пшеничной муки высшего сорта, поверхность гладкая, чистая, без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подгорелостей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и трещин, мякиш пропеченный, мелкопористый. Масса – не менее 0,5 кг. Продукт произведен в соответствии с «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годности – не менее </w:t>
            </w:r>
          </w:p>
          <w:p w:rsidR="0024330D" w:rsidRPr="00960319" w:rsidRDefault="0024330D" w:rsidP="002433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3 суток со дня поставки (срок годности подтверждается датой выработки и сроком хранения,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– «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0D" w:rsidRPr="00960319" w:rsidRDefault="0024330D" w:rsidP="0024330D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24330D" w:rsidRDefault="0024330D" w:rsidP="0024330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24330D" w:rsidRDefault="0024330D" w:rsidP="0024330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24330D" w:rsidRDefault="0024330D" w:rsidP="0024330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24330D" w:rsidRDefault="0024330D" w:rsidP="0024330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24330D" w:rsidRPr="00960319" w:rsidRDefault="0024330D" w:rsidP="0024330D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960319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4330D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30D" w:rsidRPr="002422B0" w:rsidRDefault="0024330D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A240A">
              <w:rPr>
                <w:rFonts w:ascii="Times New Roman" w:hAnsi="Times New Roman" w:cs="Times New Roman"/>
                <w:sz w:val="24"/>
                <w:szCs w:val="24"/>
              </w:rPr>
              <w:t>Хлеб  Дарницкий</w:t>
            </w:r>
          </w:p>
          <w:p w:rsidR="0024330D" w:rsidRPr="00960319" w:rsidRDefault="0024330D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40A" w:rsidRPr="00DA240A" w:rsidRDefault="0024330D" w:rsidP="00DA24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240A">
              <w:t xml:space="preserve">      </w:t>
            </w:r>
            <w:r w:rsidR="00DA240A" w:rsidRPr="00DA240A">
              <w:rPr>
                <w:rFonts w:ascii="Times New Roman" w:hAnsi="Times New Roman" w:cs="Times New Roman"/>
                <w:sz w:val="24"/>
                <w:szCs w:val="24"/>
              </w:rPr>
              <w:t>Вид хлеба: ржано-пшеничный.</w:t>
            </w:r>
          </w:p>
          <w:p w:rsidR="00DA240A" w:rsidRPr="00DA240A" w:rsidRDefault="00DA240A" w:rsidP="00DA24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Хлеб по способу производства: формовой или подовый.</w:t>
            </w:r>
          </w:p>
          <w:p w:rsidR="0024330D" w:rsidRPr="00960319" w:rsidRDefault="00DA240A" w:rsidP="00DA24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240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26983-2015. Межгосударственный стандарт. Хлеб </w:t>
            </w:r>
            <w:proofErr w:type="spellStart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 xml:space="preserve">. Технические условия». Изделие из смеси муки ржаной обдирной и пшеничной первого сорта. Масса – не менее 0,5 кг. Поверхность шероховатая, без крупных трещин и подрывов. Допускаются </w:t>
            </w:r>
            <w:proofErr w:type="spellStart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наколы</w:t>
            </w:r>
            <w:proofErr w:type="spellEnd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, мучнистость верхней и нижней корки подового хлеба и наличие шва от делителя-укладчика у формового хлеба. Продукт произведен в соответствии с «</w:t>
            </w:r>
            <w:proofErr w:type="spellStart"/>
            <w:proofErr w:type="gramStart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годности – не менее 4 суток со дня поставки (срок годности подтверждается датой выработки и сроком хранения, </w:t>
            </w:r>
            <w:proofErr w:type="gramStart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spellStart"/>
            <w:proofErr w:type="gramStart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– «</w:t>
            </w:r>
            <w:proofErr w:type="spellStart"/>
            <w:proofErr w:type="gramStart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30D" w:rsidRPr="00B96832" w:rsidRDefault="0024330D" w:rsidP="00243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9683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4330D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30D" w:rsidRPr="00442D8B" w:rsidRDefault="0024330D" w:rsidP="0024330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Батон Нарезной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30D" w:rsidRPr="00442D8B" w:rsidRDefault="0024330D" w:rsidP="0024330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Соответствие требованиям «ГОСТ 27844-88. Межгосударственный стандарт. Изделия булочные. Технические условия». Батон (простой или нарезной) из пшеничной муки высшего или первого сорта. Внешний вид и форма: не расплывчатая, без </w:t>
            </w:r>
            <w:proofErr w:type="spellStart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притисков</w:t>
            </w:r>
            <w:proofErr w:type="spellEnd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продолговато-овальная, без </w:t>
            </w:r>
            <w:proofErr w:type="spellStart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подгорелостей</w:t>
            </w:r>
            <w:proofErr w:type="spellEnd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Поверхность изделия гладкая, без крупных трещин и подрывов. Цвет от </w:t>
            </w:r>
            <w:proofErr w:type="gramStart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светло-желтого</w:t>
            </w:r>
            <w:proofErr w:type="gramEnd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 коричневого. Масса – от 0,2 до 0,4 кг (батон простой − 0,2 кг, батон нарезной – 0,4 кг). Соответствие требованиям </w:t>
            </w:r>
            <w:proofErr w:type="spellStart"/>
            <w:proofErr w:type="gramStart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ТС 021/2011 «О безопасности пищевой продукции». Остаточный срок годности – не менее трех суток со дня поставки (срок годности подтверждается датой выработки и сроком хранения, </w:t>
            </w:r>
            <w:proofErr w:type="gramStart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указанными</w:t>
            </w:r>
            <w:proofErr w:type="gramEnd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 упаковке). Упаковка товара соответствует требованиям </w:t>
            </w:r>
            <w:proofErr w:type="spellStart"/>
            <w:proofErr w:type="gramStart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ТС 005/2011 «О безопасности упаковки», маркировка – </w:t>
            </w:r>
            <w:proofErr w:type="spellStart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</w:t>
            </w:r>
            <w:proofErr w:type="spellEnd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ТС 022/2011 «Пищевая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30D" w:rsidRPr="00442D8B" w:rsidRDefault="00DA240A" w:rsidP="0024330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</w:t>
            </w:r>
            <w:r w:rsidR="0024330D"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т.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149A5" w:rsidRDefault="00565F0A" w:rsidP="002461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Печенье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8C5F9F" w:rsidRDefault="00565F0A" w:rsidP="002461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24901-2014. Межгосударственный стандарт. Печенье. Общие технические условия", "</w:t>
            </w:r>
            <w:proofErr w:type="spellStart"/>
            <w:proofErr w:type="gram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продукции". Изделие целое, пропеченное, с равномерной пористостью, без пустот и следов </w:t>
            </w:r>
            <w:proofErr w:type="spell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непромеса</w:t>
            </w:r>
            <w:proofErr w:type="spellEnd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. Не содержит </w:t>
            </w:r>
            <w:proofErr w:type="spell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ГМО</w:t>
            </w:r>
            <w:proofErr w:type="spellEnd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, искусственных красителей и </w:t>
            </w:r>
            <w:proofErr w:type="spell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ароматизаторов</w:t>
            </w:r>
            <w:proofErr w:type="spellEnd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. Начинка не выступает за края. Поверхность гладкая, с четким рисунком на лицевой стороне, не подгорелая, без вкраплений крошек. Остаточный срок хранения - не менее 3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 Упаковка товара соответствует требованиям "</w:t>
            </w:r>
            <w:proofErr w:type="spellStart"/>
            <w:proofErr w:type="gram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spellStart"/>
            <w:proofErr w:type="gram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спечивающей 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5F0A" w:rsidRPr="00C42299" w:rsidRDefault="00565F0A" w:rsidP="002461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F0A" w:rsidRPr="002149A5" w:rsidRDefault="00565F0A" w:rsidP="002461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Pr="002149A5" w:rsidRDefault="00565F0A" w:rsidP="002461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565F0A" w:rsidRPr="002149A5" w:rsidRDefault="00565F0A" w:rsidP="002461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5F0A" w:rsidRPr="002149A5" w:rsidRDefault="00565F0A" w:rsidP="002461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5F0A" w:rsidRPr="002149A5" w:rsidRDefault="00565F0A" w:rsidP="002461A7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149A5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149A5" w:rsidRDefault="00565F0A" w:rsidP="002461A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Булочные изделия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58228B" w:rsidRDefault="00565F0A" w:rsidP="002461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228B">
              <w:rPr>
                <w:rFonts w:ascii="Times New Roman" w:hAnsi="Times New Roman" w:cs="Times New Roman"/>
                <w:sz w:val="24"/>
                <w:szCs w:val="24"/>
              </w:rPr>
              <w:t xml:space="preserve">Вид сырья: пшеничная мука, или ржаная мука, или </w:t>
            </w:r>
            <w:proofErr w:type="spellStart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цельнозерновая</w:t>
            </w:r>
            <w:proofErr w:type="spellEnd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 xml:space="preserve"> мука, или смесь ржаной и пшеничной муки.</w:t>
            </w:r>
          </w:p>
          <w:p w:rsidR="00565F0A" w:rsidRPr="0058228B" w:rsidRDefault="00565F0A" w:rsidP="002461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Наличие добавок: да.</w:t>
            </w:r>
          </w:p>
          <w:p w:rsidR="00565F0A" w:rsidRPr="00D500FC" w:rsidRDefault="00565F0A" w:rsidP="002461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228B">
              <w:rPr>
                <w:rFonts w:ascii="Times New Roman" w:hAnsi="Times New Roman" w:cs="Times New Roman"/>
                <w:sz w:val="24"/>
                <w:szCs w:val="24"/>
              </w:rPr>
              <w:t xml:space="preserve">Изделие из муки высшего сорта. Масса – не менее 50 г. Пищевая ценность в 100 г изделий: белки – не менее 8,2 г, жиры – не менее 3,8 г, углеводы – не менее 15,3 г. Витамины: </w:t>
            </w:r>
            <w:proofErr w:type="spellStart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End"/>
            <w:proofErr w:type="gramEnd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 xml:space="preserve"> – не менее 0,427 мг, </w:t>
            </w:r>
            <w:proofErr w:type="spellStart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  <w:proofErr w:type="spellEnd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 xml:space="preserve"> – не менее 0,309 мг, </w:t>
            </w:r>
            <w:proofErr w:type="spellStart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proofErr w:type="spellEnd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 xml:space="preserve"> – не менее 3,466 мг, йод – не менее 15,3 мг. Остаточный срок хранения – не менее 3 суток со дня поставки (срок годности подтверждается датой выработки и сроком хранения, </w:t>
            </w:r>
            <w:proofErr w:type="gramStart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spellStart"/>
            <w:proofErr w:type="gramStart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– «</w:t>
            </w:r>
            <w:proofErr w:type="spellStart"/>
            <w:proofErr w:type="gramStart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 xml:space="preserve"> (декларация о соответствии или </w:t>
            </w:r>
            <w:proofErr w:type="gramStart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  <w:proofErr w:type="gramEnd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 xml:space="preserve"> о государственной регистрации, товарно-транспортные наклад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ные, счет-фактура), обязательно.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E178B" w:rsidRDefault="00565F0A" w:rsidP="002461A7">
            <w:pPr>
              <w:jc w:val="center"/>
              <w:rPr>
                <w:rFonts w:ascii="Times New Roman" w:hAnsi="Times New Roman" w:cs="Times New Roman"/>
              </w:rPr>
            </w:pPr>
            <w:r w:rsidRPr="00350AB6">
              <w:rPr>
                <w:rFonts w:ascii="Times New Roman" w:hAnsi="Times New Roman" w:cs="Times New Roman"/>
              </w:rPr>
              <w:t>Шт.</w:t>
            </w:r>
          </w:p>
        </w:tc>
      </w:tr>
      <w:tr w:rsidR="0022755E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55E" w:rsidRDefault="0022755E" w:rsidP="002461A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Изделия хлебобулочные сдобные.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55E" w:rsidRPr="0058228B" w:rsidRDefault="0022755E" w:rsidP="002461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24557-89. Изделия хлебобулочные сдобные. Технические условия», «ГОСТ 31805-2018. </w:t>
            </w:r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. Масса – не менее 50 г</w:t>
            </w:r>
            <w:proofErr w:type="gram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Межгосударственный стандарт. Изделия хлебобулочные из пшеничной хлебопекарной муки. Общие технические условия». Изделие из пшеничной муки высшего сорта массой не менее 0,097 кг, остаточный срок хранения – не менее 5 часов с момента поставки. В товарно-транспортной накладной должно быть указано время выемки из печи. Начинка: творог с массовой долей жира не более 9 процентов. Продукт произведен в соответствии с «</w:t>
            </w:r>
            <w:proofErr w:type="spellStart"/>
            <w:proofErr w:type="gram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spellStart"/>
            <w:proofErr w:type="gram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– «</w:t>
            </w:r>
            <w:proofErr w:type="spellStart"/>
            <w:proofErr w:type="gram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55E" w:rsidRPr="00350AB6" w:rsidRDefault="0022755E" w:rsidP="002461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22755E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55E" w:rsidRDefault="0022755E" w:rsidP="002461A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Вафли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55E" w:rsidRPr="0022755E" w:rsidRDefault="0022755E" w:rsidP="002275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Вид продукта: вафли или сдобные вафли.</w:t>
            </w:r>
          </w:p>
          <w:p w:rsidR="0022755E" w:rsidRPr="0022755E" w:rsidRDefault="0022755E" w:rsidP="002275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Наличие начинки: да.</w:t>
            </w:r>
          </w:p>
          <w:p w:rsidR="0022755E" w:rsidRPr="0058228B" w:rsidRDefault="0022755E" w:rsidP="002275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14031-2014. Межгосударственный стандарт. Вафли. Общие технические условия», «</w:t>
            </w:r>
            <w:proofErr w:type="spellStart"/>
            <w:proofErr w:type="gram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Изделие целое, пропеченное, с развитой пористостью, без пустот и следов </w:t>
            </w:r>
            <w:proofErr w:type="spell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непромеса</w:t>
            </w:r>
            <w:proofErr w:type="spell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. Начинка распределена равномерно, не выступает за края. Поверхность </w:t>
            </w:r>
            <w:proofErr w:type="spell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неподгорелая</w:t>
            </w:r>
            <w:proofErr w:type="spell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, без вкраплений крошек, с четким рисунком, края с ровным обрезом, без подтеков. В составе отсутствует кулинарный жир. Не содержат </w:t>
            </w:r>
            <w:proofErr w:type="spell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ГМО</w:t>
            </w:r>
            <w:proofErr w:type="spell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, искусственных красителей и </w:t>
            </w:r>
            <w:proofErr w:type="spell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ароматизаторов</w:t>
            </w:r>
            <w:proofErr w:type="spell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. Остаточный срок годности - не менее 45 суток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spellStart"/>
            <w:proofErr w:type="gram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spellStart"/>
            <w:proofErr w:type="gram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55E" w:rsidRPr="00350AB6" w:rsidRDefault="0022755E" w:rsidP="0024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22755E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55E" w:rsidRDefault="0022755E" w:rsidP="00246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F35" w:rsidRDefault="00780F35" w:rsidP="00246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F35" w:rsidRDefault="00780F35" w:rsidP="00246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F35" w:rsidRDefault="00780F35" w:rsidP="00246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F35" w:rsidRDefault="00780F35" w:rsidP="00246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F35" w:rsidRPr="0022755E" w:rsidRDefault="00780F35" w:rsidP="00246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Пряники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55E" w:rsidRPr="0022755E" w:rsidRDefault="0022755E" w:rsidP="002275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Вид продукта по технологии производства: заварные или сырцовые.</w:t>
            </w:r>
          </w:p>
          <w:p w:rsidR="0022755E" w:rsidRPr="0022755E" w:rsidRDefault="0022755E" w:rsidP="002275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15810-2014. Межгосударственный стандарт. Изделия кондитерские. Изделия пряничные. Общие технические условия», «</w:t>
            </w:r>
            <w:proofErr w:type="spellStart"/>
            <w:proofErr w:type="gram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Изделие целое, пропеченное, с равномерной пористостью, без пустот и следов </w:t>
            </w:r>
            <w:proofErr w:type="spell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непромеса</w:t>
            </w:r>
            <w:proofErr w:type="spell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. Поверхность </w:t>
            </w:r>
            <w:proofErr w:type="spell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неподгорелая</w:t>
            </w:r>
            <w:proofErr w:type="spell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. Не содержат </w:t>
            </w:r>
            <w:proofErr w:type="spell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ГМО</w:t>
            </w:r>
            <w:proofErr w:type="spell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, искусственных красителей и </w:t>
            </w:r>
            <w:proofErr w:type="spell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ароматизаторов</w:t>
            </w:r>
            <w:proofErr w:type="spell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. Остаточный срок годности - не менее одного месяца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spellStart"/>
            <w:proofErr w:type="gram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spellStart"/>
            <w:proofErr w:type="gram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  <w:p w:rsidR="0022755E" w:rsidRPr="0022755E" w:rsidRDefault="0022755E" w:rsidP="002275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55E" w:rsidRDefault="0022755E" w:rsidP="002461A7">
            <w:pPr>
              <w:jc w:val="center"/>
              <w:rPr>
                <w:rFonts w:ascii="Times New Roman" w:hAnsi="Times New Roman" w:cs="Times New Roman"/>
              </w:rPr>
            </w:pPr>
          </w:p>
          <w:p w:rsidR="00780F35" w:rsidRDefault="00780F35" w:rsidP="002461A7">
            <w:pPr>
              <w:jc w:val="center"/>
              <w:rPr>
                <w:rFonts w:ascii="Times New Roman" w:hAnsi="Times New Roman" w:cs="Times New Roman"/>
              </w:rPr>
            </w:pPr>
          </w:p>
          <w:p w:rsidR="00780F35" w:rsidRDefault="00780F35" w:rsidP="002461A7">
            <w:pPr>
              <w:jc w:val="center"/>
              <w:rPr>
                <w:rFonts w:ascii="Times New Roman" w:hAnsi="Times New Roman" w:cs="Times New Roman"/>
              </w:rPr>
            </w:pPr>
          </w:p>
          <w:p w:rsidR="00780F35" w:rsidRDefault="00780F35" w:rsidP="002461A7">
            <w:pPr>
              <w:jc w:val="center"/>
              <w:rPr>
                <w:rFonts w:ascii="Times New Roman" w:hAnsi="Times New Roman" w:cs="Times New Roman"/>
              </w:rPr>
            </w:pPr>
          </w:p>
          <w:p w:rsidR="00780F35" w:rsidRDefault="00780F35" w:rsidP="002461A7">
            <w:pPr>
              <w:jc w:val="center"/>
              <w:rPr>
                <w:rFonts w:ascii="Times New Roman" w:hAnsi="Times New Roman" w:cs="Times New Roman"/>
              </w:rPr>
            </w:pPr>
          </w:p>
          <w:p w:rsidR="00780F35" w:rsidRDefault="00780F35" w:rsidP="0024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22755E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55E" w:rsidRPr="0022755E" w:rsidRDefault="00780F35" w:rsidP="00246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Кексы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35" w:rsidRPr="00780F35" w:rsidRDefault="00780F35" w:rsidP="00780F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Вид продукта по технологии производства: на дрожжах или без дрожжей и химических разрыхлителей, или на химических разрыхлителях.</w:t>
            </w:r>
          </w:p>
          <w:p w:rsidR="0022755E" w:rsidRPr="0022755E" w:rsidRDefault="00780F35" w:rsidP="00780F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15052-2014. Межгосударственный стандарт. Кексы. Общие технические условия», «</w:t>
            </w:r>
            <w:proofErr w:type="spellStart"/>
            <w:proofErr w:type="gramStart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Изделие правильной формы, без изломов и вмятин, пропеченное. Вкус и запах, </w:t>
            </w:r>
            <w:proofErr w:type="gramStart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свойственные</w:t>
            </w:r>
            <w:proofErr w:type="gramEnd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 xml:space="preserve"> данному наименованию изделий. Посторонние включения, хруст от минеральной примеси, посторонние привкусы и запахи не допускаются. В составе отсутствует кулинарный жир. Не содержит </w:t>
            </w:r>
            <w:proofErr w:type="spellStart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ГМО</w:t>
            </w:r>
            <w:proofErr w:type="spellEnd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 xml:space="preserve">, искусственных красителей и </w:t>
            </w:r>
            <w:proofErr w:type="spellStart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ароматизаторов</w:t>
            </w:r>
            <w:proofErr w:type="spellEnd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. Остаточный срок годности - не менее 20 суток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spellStart"/>
            <w:proofErr w:type="gramStart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spellStart"/>
            <w:proofErr w:type="gramStart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55E" w:rsidRDefault="00780F35" w:rsidP="0024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Сухари панировочные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28402-89. Межгосударственный стандарт. Сухари панировочные. Общие технические условия". Без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ГМО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Изготовлены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из хлебных сухарей. Крупка однородного мелкого помола, от светло-желтого до светло-коричневого цвета, без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подгорелостей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, с характерным вкусом и запахом, без посторонних привкусов и запаха. Масса - не менее 1 кг. Продукт произведен в соответствии с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продукции". Наличие при поставке декларации соответствия обязательно. Остаточный срок годности - не менее 2 месяцев со дня поставки. Упаковка товара соответствует требованиям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обязательно.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Крупа гречневая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55290-2012. Национальный стандарт Российской Федерации. Крупа гречневая. Общие технические условия". Ядрица - целые ядра гречихи, шлифованные, цвет коричневый, без амбарных вредителей, примесей. Продукт произведен в соответствии с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продукции". Остаточный срок годности - не менее 12 месяцев со дня поставки (срок годности подтверждается датой выработки и сроком хранения,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Кг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Рис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6292-93. Межгосударственный стандарт. Крупа рисовая. Технические условия". Шлифован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цельнозерновой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Без амбарных вредителей, без примесей. Продукт произведен в соответствии с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продукции". Остаточный срок годности - не менее 15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149A5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Крупа перловая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350AB6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5784-60. Государственный стандарт Союза ССР. Крупа перловая</w:t>
            </w:r>
            <w:proofErr w:type="gram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Технические условия". Очищенное, шлифованное, цельное ячменное зерно. Без амбарных вредителей и примесей. Остаточный срок годности - не менее 10 месяцев со дня поставки (срок годности подтверждается датой выработки и сроком хранения, </w:t>
            </w:r>
            <w:proofErr w:type="gram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</w:t>
            </w:r>
            <w:proofErr w:type="spellStart"/>
            <w:proofErr w:type="gram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spellStart"/>
            <w:proofErr w:type="gram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E178B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149A5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Горох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350AB6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6201-68. Межгосударственный стандарт. Горох шлифованный. Технические условия". Горох колотый шлифованный, цвет желтый. Продукт произведен в соответствии с "</w:t>
            </w:r>
            <w:proofErr w:type="spellStart"/>
            <w:proofErr w:type="gram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продукции". Остаточный срок годности - не менее 10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</w:t>
            </w:r>
            <w:proofErr w:type="spellStart"/>
            <w:proofErr w:type="gram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spellStart"/>
            <w:proofErr w:type="gram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E178B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Default="00565F0A" w:rsidP="00D620B0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65F0A" w:rsidRDefault="00565F0A" w:rsidP="00D620B0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65F0A" w:rsidRPr="00442D8B" w:rsidRDefault="00565F0A" w:rsidP="00D620B0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Пшено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4A53C1" w:rsidRDefault="00565F0A" w:rsidP="00D620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требованиям "ГОСТ 572-2016. Межгосударственный стандарт. Крупа пшено шлифованное. Технические условия". Цвет желтый. Продукт произведен в соответствии с "</w:t>
            </w:r>
            <w:proofErr w:type="spellStart"/>
            <w:proofErr w:type="gramStart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021/2011. Технический регламент Таможенного союза. О безопасности пищевой продукции". Остаточный срок годности - не менее 6 месяцев со дня поставки (срок годности подтверждается датой выработки и сроком хранения, </w:t>
            </w:r>
            <w:proofErr w:type="gramStart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указанными</w:t>
            </w:r>
            <w:proofErr w:type="gramEnd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</w:t>
            </w:r>
            <w:proofErr w:type="spellStart"/>
            <w:proofErr w:type="gramStart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spellStart"/>
            <w:proofErr w:type="gramStart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Pr="00442D8B" w:rsidRDefault="00565F0A" w:rsidP="00D620B0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65F0A" w:rsidRPr="00442D8B" w:rsidRDefault="00565F0A" w:rsidP="00D620B0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65F0A" w:rsidRPr="00442D8B" w:rsidRDefault="00565F0A" w:rsidP="00D620B0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Макаронные изделия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31743-2017. Межгосударственный стандарт. Изделия макаронные. Общие технические условия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.". 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Не деформированные, однотонного цвета, при варке не теряют форму, не склеиваются. Продукт произведен в соответствии с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продукции". При изготовлении макаронных изделий используют муку из мягкой пшеницы для макаронных изделий по "ГОСТ 31491-2012. Межгосударственный стандарт. Мука из мягкой пшеницы для макаронных изделий. Технические условия". Остаточный срок годности - не менее 12 месяцев со дня поставки (срок годности подтверждается датой выработки и сроком хранения,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Мука пшеничная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26574-2017. Мука пшеничная. Общие технические условия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." 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ГМО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, высший сорт. Продукт произведен в соответствии с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продукции". Остаточный срок годности 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годности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- не менее 12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Чай 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32573-2013. Межгосударственный стандарт. Чай черный. Технические условия",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продукции". Без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ГМО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. Чай черный, байховый, среднелистовой, без добавок. Плесень, затхлость, кисловатость, посторонние примеси отсутствуют. Остаточный срок хранения - не менее 10 месяцев со дня поставки (срок годности подтверждается датой выработки и сроком хранения,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 Упаковка товара соответствует требованиям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422B0" w:rsidRDefault="00565F0A" w:rsidP="0024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Кофейный напиток растворимый</w:t>
            </w: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422B0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Вид кофейного напитка: без натурального кофе с цикорием.</w:t>
            </w:r>
          </w:p>
          <w:p w:rsidR="00565F0A" w:rsidRPr="002422B0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Соответствие требованиям «ГОСТ </w:t>
            </w:r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50364-92. Государственный стандарт Российской Федерации. Концентраты пищевые. Напитки кофейные растворимые. Технические условия», «</w:t>
            </w:r>
            <w:proofErr w:type="spellStart"/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Порошкообразная однородная консистенция без комков. Без </w:t>
            </w:r>
            <w:proofErr w:type="spell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ГМО</w:t>
            </w:r>
            <w:proofErr w:type="spell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. Остаточный срок хранения - не менее 2 месяцев со дня поставки. Фасовка в пакеты не менее 250 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spellStart"/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spellStart"/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422B0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Какао-порошок</w:t>
            </w: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422B0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F0A" w:rsidRPr="002422B0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Тип какао-порошка: какао-порошок </w:t>
            </w:r>
            <w:proofErr w:type="spell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алкализованный</w:t>
            </w:r>
            <w:proofErr w:type="spell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или какао-порошок производственный, или какао-порошок с повышенным содержанием жира, или какао-порошок. </w:t>
            </w:r>
          </w:p>
          <w:p w:rsidR="00565F0A" w:rsidRPr="002422B0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108-2014. Межгосударственный стандарт. Какао-порошок. Технические условия», «</w:t>
            </w:r>
            <w:proofErr w:type="spellStart"/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хранения - не менее 2 месяцев со дня поставки. Фасовка в тару не менее 250 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spellStart"/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spellStart"/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="002461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5F0A" w:rsidRPr="002422B0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149A5" w:rsidRDefault="00565F0A" w:rsidP="002461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Сок фруктовый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8C5F9F" w:rsidRDefault="00565F0A" w:rsidP="002461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</w:t>
            </w:r>
            <w:r w:rsidR="002461A7">
              <w:rPr>
                <w:rFonts w:ascii="Times New Roman" w:hAnsi="Times New Roman" w:cs="Times New Roman"/>
                <w:sz w:val="24"/>
                <w:szCs w:val="24"/>
              </w:rPr>
              <w:t>ям «ГОСТ 32103-2013. Межгосудар</w:t>
            </w:r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ственный стандарт. Консервы. Продукция соковая. Соки фруктовые и фруктово-овощные восстановленные. Общие технические условия» или технических условий производителя. Продукт произведен в соответствии с «</w:t>
            </w:r>
            <w:proofErr w:type="spellStart"/>
            <w:proofErr w:type="gramStart"/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120460">
              <w:rPr>
                <w:rFonts w:ascii="Times New Roman" w:hAnsi="Times New Roman" w:cs="Times New Roman"/>
                <w:sz w:val="24"/>
                <w:szCs w:val="24"/>
              </w:rPr>
              <w:t xml:space="preserve"> ТС 023/2011. Технический регламент Таможенного союза. Технический регламент на соковую продукцию из фруктов и овощей», «</w:t>
            </w:r>
            <w:proofErr w:type="spellStart"/>
            <w:proofErr w:type="gramStart"/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120460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Сок фруктовый 100-процентный (яблочный, яблочно-виноградный, яблочно-грушевый, яблочно-персиковый, персиковый). Без консервантов и </w:t>
            </w:r>
            <w:proofErr w:type="spellStart"/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ГМО</w:t>
            </w:r>
            <w:proofErr w:type="spellEnd"/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. Энергетическая ценность – не менее 42 ккал.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упаковке объемом не  ме</w:t>
            </w:r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нее 1 л. Остаточный срок хранения − не менее 6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spellStart"/>
            <w:proofErr w:type="gramStart"/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120460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– «</w:t>
            </w:r>
            <w:proofErr w:type="spellStart"/>
            <w:proofErr w:type="gramStart"/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120460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на упаковке маркировки единым знаком обращения продукции на рынке государств – членов Таможенного союза (</w:t>
            </w:r>
            <w:proofErr w:type="spellStart"/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EAC</w:t>
            </w:r>
            <w:proofErr w:type="spellEnd"/>
            <w:r w:rsidRPr="00120460">
              <w:rPr>
                <w:rFonts w:ascii="Times New Roman" w:hAnsi="Times New Roman" w:cs="Times New Roman"/>
                <w:sz w:val="24"/>
                <w:szCs w:val="24"/>
              </w:rPr>
              <w:t xml:space="preserve">) обязательно.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5F0A" w:rsidRPr="00120460" w:rsidRDefault="00565F0A" w:rsidP="002461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F0A" w:rsidRPr="00120460" w:rsidRDefault="00565F0A" w:rsidP="002461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F0A" w:rsidRPr="002149A5" w:rsidRDefault="00565F0A" w:rsidP="002461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Pr="002149A5" w:rsidRDefault="00565F0A" w:rsidP="002461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565F0A" w:rsidRPr="002149A5" w:rsidRDefault="00565F0A" w:rsidP="002461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5F0A" w:rsidRPr="002149A5" w:rsidRDefault="00565F0A" w:rsidP="002461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5F0A" w:rsidRPr="002149A5" w:rsidRDefault="00565F0A" w:rsidP="002461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5F0A" w:rsidRPr="002149A5" w:rsidRDefault="00565F0A" w:rsidP="002461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5F0A" w:rsidRPr="002149A5" w:rsidRDefault="00565F0A" w:rsidP="002461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5F0A" w:rsidRPr="002149A5" w:rsidRDefault="00565F0A" w:rsidP="002461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5F0A" w:rsidRPr="002149A5" w:rsidRDefault="00565F0A" w:rsidP="002461A7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2149A5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Масло  подсолнечное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Масло подсолнечное, рафинированное, дезодорированное, вымороженное, прозрачное, без осадка, без запахов. Соответствует  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024/2011,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021/2011, ГОСТ 1129-2013*. В упаковке объемом НЕ МЕНЕЕ 900 мл. Остаточный срок годности товара на момент поставки НЕ МЕНЕЕ 6 месяцев (срок годности подтверждается датой выработки и сроком хранения,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Упаковка товара соответствует требованиям 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005/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2011"О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упаковки", маркировка -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2011"Пищевая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продукция в части ее маркировки". обязательна.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Яйцо куриное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31654-2012. Межгосударственный стандарт. Яйца куриные пищевые. Технические условия",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продукции". Яйцо столовое, не ниже 1 категории, маркировка на каждом яйце соответствует его категории и виду. Остаточный срок годности - не менее 10 суток со дня поставки. Товар поставляется в упаковке, позволяющей обеспечить сохранность продукта, не имеющей механических, химических и прочих повреждений,</w:t>
            </w:r>
            <w:r w:rsidRPr="00960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количество 10 штук, 30 штук и не более 360 штук.. Упаковка товара соответствует требованиям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, включая документы о ветеринарно-санитарной экспертиз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Сахар-песок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33222-2015. Межгосударственный стандарт. Сахар белый. Технические условия",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продукции", "ГОСТ 26907 - 86. Межгосударственный стандарт. Сахар. Условия длительного хранения". Сахар белого цвета, сыпучий, без комков, сухой, рафинированный. Массовая доля сахарозы - не менее 99,75 процента, влажность - не более 0,14 процента. Остаточный срок хранения - не менее 1 года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Р51574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-2018. Национальный стандарт Российской Федерации. Соль пищевая. Общие технические условия",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продукции". Соль пищевая, поваренная йодированная, молотая, без посторонних механических примесей. Высший сорт. Остаточный срок хранения - не менее 4 месяцев со дня поставки. Масса упаковки - не менее 1 кг.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Мясо говядины бескостное</w:t>
            </w: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3F13E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Вид мяса по способу обработки: </w:t>
            </w:r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бескостное</w:t>
            </w:r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5F0A" w:rsidRPr="003F13E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Вид мяса по способу разделки: </w:t>
            </w:r>
            <w:proofErr w:type="spell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жилованное</w:t>
            </w:r>
            <w:proofErr w:type="spell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мясо.</w:t>
            </w:r>
          </w:p>
          <w:p w:rsidR="00565F0A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</w:t>
            </w:r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54754-2011. Национальный стандарт Российской Федерации. Полуфабрикаты мясные кусковые бескостные для детского питания. Технические условия». Бескостные полуфабрикаты из говядины в замороженном состоянии. Тазобедренная часть - не менее 24 процентов, лопаточная часть - не менее 14 процентов. </w:t>
            </w:r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Мышцы или пласт мяса, снятые с определенной части полутуши в виде крупных кусков, зачищенные от сухожилий и грубых поверхностных пленок, с оставлением межмышечной соединительной, жировой ткани и естественной поверхностной пленки, сохраняющей природную форму мышц.</w:t>
            </w:r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Мышечная ткань упругая. Поверхность ровная, не заветренная, края заровнены, без глубоких надрезов мышечной ткани (не более 10 мм). Слой подкожного жира не более 5 мм. </w:t>
            </w:r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Цвет мяса от алого до темно-красного, цвет жира от белого до светло-желтого.</w:t>
            </w:r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Продукт произведен в соответствии с «</w:t>
            </w:r>
            <w:proofErr w:type="spellStart"/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продукции», «</w:t>
            </w:r>
            <w:proofErr w:type="spellStart"/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ТС 034/2013. Технический регламент Таможенного союза. О безопасности мяса и мясной продукции». Остаточный срок годности - не менее 4 месяцев со дня поставки (срок годности подтверждается датой выработки и сроком хранения, </w:t>
            </w:r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</w:t>
            </w:r>
            <w:proofErr w:type="spellStart"/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spellStart"/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Мясо говядины бескостное</w:t>
            </w:r>
          </w:p>
          <w:p w:rsidR="00565F0A" w:rsidRPr="00960319" w:rsidRDefault="00565F0A" w:rsidP="0024330D">
            <w:pPr>
              <w:suppressAutoHyphens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Мясо говядины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бескостные крупнокусковые,  без жилок,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 массовой долей соединительной и жировой ткани НЕ БОЛЕЕ 12 %, в том числе: тазобедренная часть НЕ МЕНЕЕ 24 %, лопаточная часть НЕ МЕНЕЕ 14 % 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Мышцы розово-красного цвета, тонкозернистые, жир белый, плотный, крошащийся, мраморность слабо-выражена. Термическое состояние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-з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амороженное, температура в толще мышц –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6С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. Упаковка без внешних видимых нарушений " под вакуумом" (без порезов упаковки и ее посторонних загрязнений) -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гофротара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, ящик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, п/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меш. (или эквивалент). 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Cоответствует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требованиям 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021/2011,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034/2013, ГОСТ 31799-2012*.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годности на момент поставки НЕ МЕНЕЕ 2 месяцев (срок годности подтверждается датой выработки и сроком хранения, указанным на упаковке).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Упаковка товара соответствует требованиям 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005/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2011"О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безопасности упаковки", маркировка -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022/2011 "Пищевая продукция в части ее маркировки". Соответствие ГОСТ 31797-2012, СанПиН 2.3.2.1078-01.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– «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Мясо говядины бескостное «</w:t>
            </w:r>
            <w:proofErr w:type="spellStart"/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Халяль</w:t>
            </w:r>
            <w:proofErr w:type="spellEnd"/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3F13E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Вид мяса по способу обработки: </w:t>
            </w:r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бескостное</w:t>
            </w:r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5F0A" w:rsidRPr="003F13E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Вид мяса по способу разделки: </w:t>
            </w:r>
            <w:proofErr w:type="spell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жилованное</w:t>
            </w:r>
            <w:proofErr w:type="spell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мясо.</w:t>
            </w:r>
          </w:p>
          <w:p w:rsidR="00565F0A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</w:t>
            </w:r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54754-2011. Национальный стандарт Российской Федерации. Полуфабрикаты мясные кусковые бескостные для детского питания. Технические условия». Бескостные полуфабрикаты из говядины в замороженном состоянии. Тазобедренная часть - не менее 24 процентов, лопаточная часть - не менее 14 процентов. </w:t>
            </w:r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Мышцы или пласт мяса, снятые с определенной части полутуши в виде крупных кусков, зачищенные от сухожилий и грубых поверхностных пленок, с оставлением межмышечной соединительной, жировой ткани и естественной поверхностной пленки, сохраняющей природную форму мышц.</w:t>
            </w:r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Мышечная ткань упругая. Поверхность ровная, не заветренная, края заровнены, без глубоких надрезов мышечной ткани (не более 10 мм). Слой подкожного жира не более 5 мм. </w:t>
            </w:r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Цвет мяса от алого до темно-красного, цвет жира от белого до светло-желтого.</w:t>
            </w:r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Продукт произведен в соответствии с «</w:t>
            </w:r>
            <w:proofErr w:type="spellStart"/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продукции», «</w:t>
            </w:r>
            <w:proofErr w:type="spellStart"/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ТС 034/2013. Технический регламент Таможенного союза. О безопасности мяса и мясной продукции». Остаточный срок годности - не менее 4 месяцев со дня поставки (срок годности подтверждается датой выработки и сроком хранения, </w:t>
            </w:r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</w:t>
            </w:r>
            <w:proofErr w:type="spellStart"/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spellStart"/>
            <w:proofErr w:type="gram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Мясо должно быть выработано с соблюдением норм, установленных «Правилами по производству и реализации продукции, маркированной «</w:t>
            </w:r>
            <w:proofErr w:type="spellStart"/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ХАЛЯЛЬ</w:t>
            </w:r>
            <w:proofErr w:type="spellEnd"/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на территории Республики Татарстан».  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Мясо говядины бескостное «</w:t>
            </w:r>
            <w:proofErr w:type="spellStart"/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Халяль</w:t>
            </w:r>
            <w:proofErr w:type="spellEnd"/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Мясо говядины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бескостные крупнокусковые,  без жилок,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 массовой долей соединительной и жировой ткани НЕ БОЛЕЕ 12 %, в том числе: тазобедренная часть НЕ МЕНЕЕ 24 %, лопаточная часть НЕ МЕНЕЕ 14 % 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Мышцы розово-красного цвета, тонкозернистые, жир белый, плотный, крошащийся, мраморность слабо-выражена. Термическое состояние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-з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амороженное, температура в толще мышц –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6С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. Упаковка без внешних видимых нарушений " под вакуумом" (без порезов упаковки и ее посторонних загрязнений) -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гофротара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, ящик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, п/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меш. (или эквивалент). 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Соответствует  требованиям 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021/2011,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034/2013, ГОСТ 31799-2012*.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годности на момент поставки НЕ МЕНЕЕ 2 месяцев (срок годности подтверждается датой выработки и сроком хранения, указанным на упаковке).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Упаковка товара соответствует требованиям 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005/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2011"О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безопасности упаковки", маркировка -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022/2011 "Пищевая продукция в части ее маркировки". Соответствие ГОСТ 31797-2012, Сан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ПиН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2.3.2.1078-01.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– «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Мясо должно быть выработано с соблюдением норм, установленных «Правилами по производству и реализации продукции, маркированной «</w:t>
            </w:r>
            <w:proofErr w:type="spellStart"/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ХАЛЯЛЬ</w:t>
            </w:r>
            <w:proofErr w:type="spellEnd"/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на территории Республики Татарстан».  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Рыба Минтай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Вид разделки: потрошеная обезглавленная.</w:t>
            </w:r>
          </w:p>
          <w:p w:rsidR="00565F0A" w:rsidRPr="00960319" w:rsidRDefault="002461A7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Сорт рыбы: первый 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«ГОСТ 32366-2013. Межгосударственный стандарт. Рыба мороженая. Технические условия», «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ЕАЭС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040/2016. Технический регламент Евразийского экономического союза. О безопасности рыбы и рыбной продукции», «СанПиН 2.3.2.1078-01.2.3.2. Продовольственное сырье и пищевые продукты. Гигиенические требования безопасности и пищевой ценности пищевых продуктов. Санитарно-эпидемиологические правила и нормативы», Единым санитарно-эпидемиологическим и гигиеническим требованиям к товарам, подлежащим санитарно-эпидемиологическому надзору (контролю). 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Минтай свежемороженый, масса – не менее 0,4 кг. Остаточный срок годности – не менее 3 месяцев со дня поставки (срок годности подтверждается датой выработки и сроком хранения,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– «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Цыплята бройлер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Цыплята-бройлеры замороженные, потрошенные, 1 сорта.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Массовая доля влаги, выделившейся при размораживании мяса кур, не должна превышать 4%.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ГОСТ 31962-2013, 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021/2011, Сан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ПиН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2.3.2.1940-05*.</w:t>
            </w: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Остаточный срок годности товара на момент поставки НЕ МЕНЕЕ 3 месяцев (срок годности подтверждается датой выработки и сроком хранения, указанными на упаковке).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Упаковка товара соответствует требованиям 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005/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2011"О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безопасности упаковки", маркировка -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022/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2011"Пищевая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продукция в части ее маркировки".</w:t>
            </w: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Цыплята бройлер</w:t>
            </w:r>
          </w:p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Халяль</w:t>
            </w:r>
            <w:proofErr w:type="spellEnd"/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Цыплята-бройлеры замороженные, потрошенные, 1 сорта. Продукция «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Халяль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Pr="00960319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  <w:lang w:eastAsia="ru-RU"/>
              </w:rPr>
              <w:t>Массовая доля влаги, выделившейся при размораживании мяса кур, не должна превышать 4%.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Продукция должна быть выработана с соблюдением норм, установленных «Правилами по производству и реализации продукции, маркированной «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ХАЛЯЛЬ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», на территории Республики Татарстан».  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ГОСТ 31962-2013, 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021/2011, Сан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ПиН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2.3.2.1940-05*. Остаточный срок годности товара на момент поставки НЕ МЕНЕЕ 3 месяцев (срок годности подтверждается датой выработки и сроком хранения, указанными на упаковке).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Упаковка товара соответствует требованиям 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005/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2011"О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безопасности упаковки", маркировка -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022/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2011"Пищевая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продукция в части ее маркировки".</w:t>
            </w:r>
          </w:p>
          <w:p w:rsidR="00565F0A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и документа о соответствии канонам ислама - Системы </w:t>
            </w:r>
            <w:proofErr w:type="spell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Халяль</w:t>
            </w:r>
            <w:proofErr w:type="spell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Halal</w:t>
            </w:r>
            <w:proofErr w:type="spell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34314-2017. Межгосударственный стандарт. Яблоки свежие, реализуемые в розничной торговой сети. Технические условия". Плоды свежие, высший сорт, без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ГМО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 Масса одного плода в пределах от 90 до 150 г. Без гнили и повреждений. Продукт произведен в соответствии с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продукции". Остаточный срок хранения - не менее 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 Продукт должен быть калиброван.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4A53C1" w:rsidRDefault="00565F0A" w:rsidP="00D620B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Апельсин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4A53C1" w:rsidRDefault="00565F0A" w:rsidP="00D620B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«ГОСТ 34307-2017. Межгосударственный стандарт. Плоды цитрусовых культур. Технические условия». Высший сорт, без </w:t>
            </w:r>
            <w:proofErr w:type="spellStart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ГМО</w:t>
            </w:r>
            <w:proofErr w:type="spellEnd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Плоды свежие, с ровно срезанной у основания плода плодоножкой. Размер плода по наибольшему поперечному диаметру в пределах от 71 до 110 мм. Не допускаются плоды зеленые, подмороженные, загнившие, с повреждениями. Продукт произведен в соответствии с "</w:t>
            </w:r>
            <w:proofErr w:type="spellStart"/>
            <w:proofErr w:type="gramStart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021/2011. Технический регламент Таможенного союза. О безопасности пищевой продукции". Остаточный срок хранения - не менее 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</w:t>
            </w:r>
            <w:proofErr w:type="spellStart"/>
            <w:proofErr w:type="gramStart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spellStart"/>
            <w:proofErr w:type="gramStart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56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D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Продукт должен быть калиброван.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Pr="00442D8B" w:rsidRDefault="00565F0A" w:rsidP="00D620B0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65F0A" w:rsidRPr="00442D8B" w:rsidRDefault="00565F0A" w:rsidP="00D620B0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65F0A" w:rsidRPr="00442D8B" w:rsidRDefault="00565F0A" w:rsidP="00D620B0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65F0A" w:rsidRPr="00442D8B" w:rsidRDefault="00565F0A" w:rsidP="00D620B0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422B0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Лимоны </w:t>
            </w:r>
          </w:p>
          <w:p w:rsidR="00565F0A" w:rsidRPr="00960319" w:rsidRDefault="00565F0A" w:rsidP="0024330D">
            <w:pPr>
              <w:suppressAutoHyphens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422B0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    Товарный сорт, не ниже: первый.</w:t>
            </w:r>
          </w:p>
          <w:p w:rsidR="00565F0A" w:rsidRPr="002422B0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    Соответствие требованиям «ГОСТ 34307-2017. Межгосударственный стандарт. Плоды цитрусовых культур. Технические условия». Плоды свежие, чистые, не уродливые, без механических повреждений, без повреждений вредителями и болезнями, с ровно срезанной у основания плода плодоножкой. </w:t>
            </w:r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Допускаются плоды с отпавшей, но не вырванной плодоножкой от светло-зеленой до желтой или оранжевой окраски.</w:t>
            </w:r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Продукт произведен в соответствии с «</w:t>
            </w:r>
            <w:proofErr w:type="spellStart"/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Поставляется в ящиках массой не более 20 кг с этикетками с указанием даты изготовления, сроков и условий хранения. Остаточный срок хранения - не менее одного месяца со дня поставки. Упаковка товара соответствует требованиям «</w:t>
            </w:r>
            <w:proofErr w:type="spellStart"/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spellStart"/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  <w:p w:rsidR="00565F0A" w:rsidRPr="002422B0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780F35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35" w:rsidRPr="002422B0" w:rsidRDefault="00780F35" w:rsidP="00780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Мандарины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35" w:rsidRPr="00780F35" w:rsidRDefault="00780F35" w:rsidP="00780F3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Товарный сорт, не ниже: высший.</w:t>
            </w:r>
          </w:p>
          <w:p w:rsidR="00780F35" w:rsidRPr="002422B0" w:rsidRDefault="00780F35" w:rsidP="00780F3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3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34307-2017. Межгосударственный стандарт. Плоды цитрусовых культур. Технические условия». Плоды свежие, чистые, без механических повреждений, без повреждений вредителями и болезнями, с ровно срезанной у основания плода плодоножкой. Допускаются плоды с отпавшей, но не вырванной плодоножкой. Запах и вкус - </w:t>
            </w:r>
            <w:proofErr w:type="gramStart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свойственные</w:t>
            </w:r>
            <w:proofErr w:type="gramEnd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 xml:space="preserve"> свежим мандаринам, без постороннего запаха и привкуса. Окраска от </w:t>
            </w:r>
            <w:proofErr w:type="gramStart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светло-оранжевой</w:t>
            </w:r>
            <w:proofErr w:type="gramEnd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 xml:space="preserve"> до оранжевой. Диаметр плода - не менее 6 см. Продукт произведен в соответствии с «</w:t>
            </w:r>
            <w:proofErr w:type="spellStart"/>
            <w:proofErr w:type="gramStart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Поставляется в ящиках не более 10 кг. Упаковка товара соответствует требованиям «</w:t>
            </w:r>
            <w:proofErr w:type="spellStart"/>
            <w:proofErr w:type="gramStart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spellStart"/>
            <w:proofErr w:type="gramStart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F35" w:rsidRDefault="00780F35" w:rsidP="00780F35">
            <w:pPr>
              <w:jc w:val="center"/>
              <w:rPr>
                <w:rFonts w:ascii="Times New Roman" w:hAnsi="Times New Roman" w:cs="Times New Roman"/>
              </w:rPr>
            </w:pPr>
          </w:p>
          <w:p w:rsidR="00780F35" w:rsidRDefault="00780F35" w:rsidP="00780F35">
            <w:pPr>
              <w:jc w:val="center"/>
              <w:rPr>
                <w:rFonts w:ascii="Times New Roman" w:hAnsi="Times New Roman" w:cs="Times New Roman"/>
              </w:rPr>
            </w:pPr>
          </w:p>
          <w:p w:rsidR="00780F35" w:rsidRDefault="00780F35" w:rsidP="00780F35">
            <w:pPr>
              <w:jc w:val="center"/>
              <w:rPr>
                <w:rFonts w:ascii="Times New Roman" w:hAnsi="Times New Roman" w:cs="Times New Roman"/>
              </w:rPr>
            </w:pPr>
          </w:p>
          <w:p w:rsidR="00780F35" w:rsidRDefault="00780F35" w:rsidP="00780F35">
            <w:pPr>
              <w:jc w:val="center"/>
              <w:rPr>
                <w:rFonts w:ascii="Times New Roman" w:hAnsi="Times New Roman" w:cs="Times New Roman"/>
              </w:rPr>
            </w:pPr>
          </w:p>
          <w:p w:rsidR="00780F35" w:rsidRDefault="00780F35" w:rsidP="00780F35">
            <w:pPr>
              <w:jc w:val="center"/>
              <w:rPr>
                <w:rFonts w:ascii="Times New Roman" w:hAnsi="Times New Roman" w:cs="Times New Roman"/>
              </w:rPr>
            </w:pPr>
          </w:p>
          <w:p w:rsidR="00780F35" w:rsidRDefault="00780F35" w:rsidP="00780F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Томатная паста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3343-2017. Межгосударственный стандарт. Продукты томатные концентрированные. Общие технические условия», «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Без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ГМО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 Однородная масса, без включений, массовая доля растворимых сухих веществ (за вычетом хлоридов) - не менее 25 процентов. Фасовка в стеклянные банки массой не менее 0,5 кг. Остаточный срок годности - не менее 1 года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27DD" w:rsidRPr="00960319" w:rsidRDefault="005427DD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149A5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Огурцы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консервированные</w:t>
            </w: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соленые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7DD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AB6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34220-2017. Межгосударственный стандарт. Овощи соленые и квашеные. Общие технические условия», «</w:t>
            </w:r>
            <w:proofErr w:type="spellStart"/>
            <w:proofErr w:type="gramStart"/>
            <w:r w:rsidRPr="00350AB6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350AB6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Огурцы целые, не мятые, не сморщенные, без механических повреждений. В составе продукта отсутствуют уксус, стручковый острый перец и другие острые приправы. Диаметр огурца в пределах от 30 до 55 мм, длина - от 70 до 110 мм. Остаточный срок хранения - не менее 3 месяцев со дня поставки. Массовая доля огурцов в банке - не менее 50 процентов. Фасовка в стеклянные банки объемом не менее 3 л.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spellStart"/>
            <w:proofErr w:type="gramStart"/>
            <w:r w:rsidRPr="00350AB6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350AB6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spellStart"/>
            <w:proofErr w:type="gramStart"/>
            <w:r w:rsidRPr="00350AB6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350AB6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350AB6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  <w:p w:rsidR="00565F0A" w:rsidRPr="00350AB6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Картофель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требованиям "ГОСТ 7176-2017. Межгосударственный стандарт. Картофель продовольственный. Технические условия». Клубни целые, покрытые кожурой, не проросшие, не увядшие, свежие. Наименьший размер квадратного отверстия, через который не должны проходить клубни - 50*50 мм. Наибольший размер квадратного отверстия, через который должны проходить клубни 80*80 мм. Содержание в картофеле токсичных элементов, пестицидов, нитратов, радионуклидов не превышает допустимых уровней, установленных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021/2011. Технический регламент Таможенного союза. О безопасности пищевой продукции". Поставка с 1 января по 30 июля - урожай предыдущего года, с 1 августа по 31 декабря - урожай текущего года.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Лук репчатый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Соответствие требованиям "ГОСТ 34306-2017. Межгосударственный стандарт. Лук репчатый свежий. Технические условия" и/или "ГОСТ 1723-86. Государственный стандарт Союза ССР. Лук репчатый свежий заготовляемый и поставляемый. Технические условия". Луковицы, чистые, целые, не проросшие, свежие. Размер луковиц по наибольшему поперечному диаметру в пределах от 50 до 80 мм, не ниже первого класса. Содержание радионуклидов, токсичных элементов, пестицидов и нитратов в луке не превышает допустимых уровней, установленных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021/2011. Технический регламент Таможенного союза. О безопасности пищевой продукции". Остаточный срок хранения - не менее 3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Морковь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требованиям "ГОСТ 32284-2013 (</w:t>
            </w:r>
            <w:proofErr w:type="spellStart"/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UNECE</w:t>
            </w:r>
            <w:proofErr w:type="spellEnd"/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STANDARD</w:t>
            </w:r>
            <w:proofErr w:type="spellEnd"/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FFV</w:t>
            </w:r>
            <w:proofErr w:type="spellEnd"/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-10:2010). Межгосударственный стандарт. Морковь столовая свежая, реализуемая в розничной торговой сети. Технические условия" и/или "ГОСТ 1721-85*. Государственный стандарт Союза ССР. Морковь столовая свежая, заготовляемая и поставляемая. Технические условия", не менее 1 сорта. Корнеплоды целые, не увядшие, без признаков прорастаний, гладкие, без боковых корешков, свежие. Масса корнеплода в пределах от 75 до 275 г. Продукт произведен в соответствии с "</w:t>
            </w:r>
            <w:proofErr w:type="spellStart"/>
            <w:proofErr w:type="gramStart"/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ТС 021/2011. Технический регламент Таможенного союза. О безопасности пищевой продукции". Остаточный срок хранения - не менее 3 месяцев со дня поставки. Упаковка товара соответствует требованиям "</w:t>
            </w:r>
            <w:proofErr w:type="spellStart"/>
            <w:proofErr w:type="gramStart"/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spellStart"/>
            <w:proofErr w:type="gramStart"/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Капуста белокочанная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51809-2001. Государственный стандарт Российской Федерации. Капуста белокочанная свежая, реализуемая в розничной торговой сети. Технические условия" и/или "ГОСТ 1724-85. Капуста белокочанная свежая, заготовляемая и поставляемая. Технические условия", не ниже первого класса. Кочаны целые, не проросшие, без механических повреждений. Масса зачищенного кочана в пределах от 1 до 2 кг. Содержание радионуклидов, токсичных элементов, пестицидов и нитратов в капусте не превышает допустимых уровней, установленных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021/2011. Технический регламент Таможенного союза. О безопасности пищевой продукции". Остаточный срок хранения - не менее 5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422B0" w:rsidRDefault="00565F0A" w:rsidP="0024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Огурцы свежие</w:t>
            </w: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422B0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Товарный сорт: высший или первый. Тип огурцов по размеру плода: </w:t>
            </w:r>
            <w:proofErr w:type="spell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длинноплодные</w:t>
            </w:r>
            <w:proofErr w:type="spell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или среднеплодные, или </w:t>
            </w:r>
            <w:proofErr w:type="spell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короткоплодные</w:t>
            </w:r>
            <w:proofErr w:type="spell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5F0A" w:rsidRPr="002422B0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Соответствие требованиям «ГОСТ 33932-2016. Межгосударственный стандарт. Огурцы свежие, реализуемые в розничной торговле. Технические условия». </w:t>
            </w:r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Плоды свежие, целые, здоровые, не загрязненные, без механических повреждений, без гнили, без плодоножек, чистые, не сморщенные, не мятые, крепкие, упругие.</w:t>
            </w:r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Продукт произведен в соответствии с «</w:t>
            </w:r>
            <w:proofErr w:type="spellStart"/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хранения - не менее 6 суток со дня поставки. Упаковка товара соответствует требованиям «</w:t>
            </w:r>
            <w:proofErr w:type="spellStart"/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spellStart"/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422B0" w:rsidRDefault="00565F0A" w:rsidP="0024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Помидоры свежие</w:t>
            </w:r>
          </w:p>
          <w:p w:rsidR="00565F0A" w:rsidRPr="00960319" w:rsidRDefault="00565F0A" w:rsidP="0024330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422B0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  Товарный сорт: высший или первый. Товарный тип: </w:t>
            </w:r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продолговатые</w:t>
            </w:r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(удлиненные) или </w:t>
            </w:r>
            <w:proofErr w:type="spell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вишневидные</w:t>
            </w:r>
            <w:proofErr w:type="spell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, или ребристые, или круглые.</w:t>
            </w:r>
          </w:p>
          <w:p w:rsidR="00565F0A" w:rsidRPr="002422B0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«ГОСТ 34298-2017. Межгосударственный стандарт. Томаты свежие. Технические условия». Плоды свежие, целые, чистые, не поврежденные вредителями, плотные, неперезрелые, без следов механических повреждений и солнечных ожогов, без гнили. Продукт произведен в соответствии с «</w:t>
            </w:r>
            <w:proofErr w:type="spellStart"/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хранения - не менее 7 суток со дня поставки. Упаковка товара соответствует требованиям «</w:t>
            </w:r>
            <w:proofErr w:type="spellStart"/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spellStart"/>
            <w:proofErr w:type="gram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Свекла столовая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требованиям "ГОСТ 32285-2013. Межгосударственный стандарт. Свекла столовая свежая, реализуемая в розничной торговой сети. Технические условия" и/или "ГОСТ 1722-85. Государственный стандарт Союза ССР. Свекла столовая свежая, заготовляемая и поставляемая. Технические условия", не менее 1 сорта. Корнеплоды целые, не увядшие, без признаков прорастания, свежие. Размер корнеплодов по наибольшему поперечному диаметру в пределах от 50 до 100 мм. Продукт произведен в соответствии с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021/2011. Технический регламент Таможенного союза. О безопасности пищевой продукции". Остаточный срок хранения - не менее 3 месяцев со дня поставки. Упаковка товара соответствует требованиям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Молоко пастеризованное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Молоко с массовой долей жира НЕ МЕНЕЕ 2,5%, пастеризованное. Объем НЕ МЕНЕЕ 0,9 кг НЕ БОЛЕЕ 1 кг. Соответствие ГОСТ 31450-2013, 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033/2013. 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021/2011.*</w:t>
            </w:r>
            <w:r w:rsidRPr="00960319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. Настоящий стандарт распространяется на упакованное в потребительскую тару после термической обработки в потребительской таре питьевое молоко, изготавливаемое из коровьего сырого молока и предназначенное для непосредственного использования в пищу. Требования к качеству: внешний вид и консистенция: однородная жидкость без осадка, без хлопьев белка и сбившихся комочков жира. Вкус и запах чистый, без посторонних, не свойственных свежему молоку привкусов и запахов. Цвет белый, со слегка желтоватым оттенком.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годности на момент поставки НЕ МЕНЕЕ 4 суток (срок годности подтверждается датой выработки и сроком хранения, указанным на упаковке)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005/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2011"О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безопасности упаковки", маркировка -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022/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2011"Пищевая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продукция в части ее маркировки".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Pr="00960319" w:rsidRDefault="00565F0A" w:rsidP="002433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32261-2013. Межгосударственный стандарт. Масло сливочное. Технические условия», «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033/2013. Технический регламент Таможенного союза. О безопасности молока и молочной продукции». Масло сладко-сливочное, коровье, несоленое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Высший сорт, массовая доля жира – 72,5 процента. Вкус и запах сливочный, без посторонних привкусов и запахов. </w:t>
            </w:r>
            <w:r w:rsidRPr="0096031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Консистенция и внешний вид: плотная, пластичная, однородная или недостаточно плотная и пластичная. Поверхность на срезе блестящая, сухая на вид. Допускается слабо-блестящая или матовая поверхность с наличием мелких капелек влаги. Цвет: от светло </w:t>
            </w:r>
            <w:proofErr w:type="gramStart"/>
            <w:r w:rsidRPr="0096031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-ж</w:t>
            </w:r>
            <w:proofErr w:type="gramEnd"/>
            <w:r w:rsidRPr="0096031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елтого до желтого, однородный по всей массе.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Остаточный срок годности – не менее 72 суток со дня поставки. Фасовка  0, 400 кг , 5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кг,10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кг и не более 20 кг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Упаковка товара соответствует требованиям «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– «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</w:t>
            </w:r>
            <w:r w:rsidRPr="00960319">
              <w:rPr>
                <w:rFonts w:ascii="Times New Roman" w:hAnsi="Times New Roman" w:cs="Times New Roman"/>
              </w:rPr>
              <w:t xml:space="preserve">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4A53C1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  полутвердый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Pr="004A53C1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 полутвердый</w:t>
            </w:r>
            <w:r w:rsidRPr="004A53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массовой долей влаги в обезжиренном веществе* от 54,0% до 69,0% изготовляемые из коровьего молока и продуктов, полученных из коровьего молока: обезжиренного молока и сливок, предназначенные для непосредственного употребления в пищу или дальнейшей переработки – с низкой температурой второго нагревания: Российский, Голландский, Костромской, Сыры должны быть без посторонних привкусов и запахов, не свойственных данному виду сыра. </w:t>
            </w:r>
            <w:proofErr w:type="gramStart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каждом сыре должны быть указаны: дата выработки (число, месяц), номер варки сыра (цифры располагаются в центре верхнего полотна головки сыра) и производственная марка, состоящая из следующих обозначений:  массовой доли жира в сухом веществе, в процентах; номера предприятия-изготовителя;  сокращенного наименования области (края, республики), в которой находится предприятие (условные обозначения, утвержденные в установленном порядке).</w:t>
            </w:r>
            <w:proofErr w:type="gramEnd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Остаточный срок годности сыра на момент поставки должен составлять не менее 25 суток от срока годности, установленного предприятием - изготовителем. Соответствие</w:t>
            </w:r>
            <w:r w:rsidRPr="004A53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ГОСТ 32260-2013.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149A5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Сметана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Pr="00F30955" w:rsidRDefault="00565F0A" w:rsidP="0024330D">
            <w:pPr>
              <w:pStyle w:val="a3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требованиям "ГОСТ 31452-2012. Межгосударственный стандарт. Сметана. Технические условия", "</w:t>
            </w:r>
            <w:proofErr w:type="spellStart"/>
            <w:proofErr w:type="gramStart"/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033/2013. Технический регламент Таможенного союза. О безопасности молока и молочной продукции". Сметана с массовой долей жира не менее 10 процентов и не более 15 процентов. Масса (объем) - не менее 0,25 кг (0,25 л). Остаточный срок годности - не менее 6 суток со дня поставки (срок годности подтверждается датой выработки и сроком хранения, указанным на упаковке).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Цвет сметаны белый с кремовым оттенком, равномерный по всей массе.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Внешний вид и консистенция - однородная, в меру густая, вид глянцевый; допускается наличие единичных пузырьков воздуха, незначительная крупитчатость.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Вкус и запах сметаны - чистые, кисломолочные, без посторонних привкусов и запахов.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 </w:t>
            </w:r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</w:t>
            </w:r>
            <w:proofErr w:type="spellStart"/>
            <w:proofErr w:type="gramStart"/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spellStart"/>
            <w:proofErr w:type="gramStart"/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спечивающей 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E178B" w:rsidRDefault="00565F0A" w:rsidP="0024330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Полуфабрикаты из мяса говядины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мясо птицы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Полуфабрикат из  мяса говядины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, мясо птицы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замороженный рубленный: котлеты, бифштекс, фрикадельки</w:t>
            </w:r>
          </w:p>
          <w:p w:rsidR="00565F0A" w:rsidRPr="00960319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Изготавливаются по ОСТ или ТУ на основании  нормативного документа: сборник рецептур блюд и кулинар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ных изделий для питания детей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школьных образовательных учреждениях, под ред.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М.П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Могильного и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В.А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Тутельяна</w:t>
            </w:r>
            <w:proofErr w:type="spellEnd"/>
            <w:r w:rsidR="002461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, </w:t>
            </w:r>
            <w:proofErr w:type="spellStart"/>
            <w:r w:rsidR="002461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2015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Качество  сырья подтверждается ветеринарно-сопроводительным документом 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Сырье-не ниже I категории ( с обязательным учетом требований статьи 8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п.8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в части для детского питания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ТС 021/2011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Сан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иН.2.4.1.3049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-13,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Сан.ПиН.2.4.5.2409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-08).Внешний вид: у котлет - форма овально-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приплюснутая,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без 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рванных и ломаных краев;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поверхность без трещин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вид на разрезе фарш хорошо перемешан; вкус и запах — в сыром виде свойственные доброкачественному сырью. Не допускается использование  фосфатов, усилителей вкуса и аромата, бензойной,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сорбиновой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кислоты. Срок годности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температуре не выше минус 18 градусах не более 30 суток.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сса 1 штуки в сыром виде  соответствует меню.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Маркировка на упаковке должна соответствовать  </w:t>
            </w:r>
            <w:proofErr w:type="spellStart"/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 </w:t>
            </w:r>
          </w:p>
          <w:p w:rsidR="00565F0A" w:rsidRPr="00960319" w:rsidRDefault="00565F0A" w:rsidP="0024330D">
            <w:pPr>
              <w:spacing w:after="0" w:line="240" w:lineRule="auto"/>
              <w:rPr>
                <w:shd w:val="clear" w:color="auto" w:fill="FFFFFF"/>
              </w:rPr>
            </w:pPr>
            <w:r w:rsidRPr="0096031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:н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аименование изготовителя, наименования продукта, массы нетто продукта; количество продукта даты изготовления, сроки годности </w:t>
            </w:r>
            <w:r w:rsidRPr="0096031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(с указанием числа, месяца, года)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условий хранения, обозначения нормативного документа на конкретный вид продукции.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386E4B" w:rsidRDefault="00565F0A" w:rsidP="00243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Полуфабрикаты из рыбы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Pr="00386E4B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6E4B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Полуфабрикат из  рыбы  замороженный рубленный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: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биточки или котлеты</w:t>
            </w:r>
          </w:p>
          <w:p w:rsidR="00565F0A" w:rsidRPr="00386E4B" w:rsidRDefault="00565F0A" w:rsidP="0024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Изготавливаются по ОСТ или ТУ на основании  нормативного документа: сборник рецептур блюд и кулинарных изделий для питания детей школьных образовательных учреждениях, под ред. </w:t>
            </w:r>
            <w:proofErr w:type="spellStart"/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М.П</w:t>
            </w:r>
            <w:proofErr w:type="spellEnd"/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Мо</w:t>
            </w:r>
            <w:r w:rsidR="002461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гильного и </w:t>
            </w:r>
            <w:proofErr w:type="spellStart"/>
            <w:r w:rsidR="002461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В.А</w:t>
            </w:r>
            <w:proofErr w:type="spellEnd"/>
            <w:r w:rsidR="002461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2461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Тутельяна</w:t>
            </w:r>
            <w:proofErr w:type="spellEnd"/>
            <w:r w:rsidR="002461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, </w:t>
            </w:r>
            <w:proofErr w:type="spellStart"/>
            <w:r w:rsidR="002461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2015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proofErr w:type="spellEnd"/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Качество  сырья подтверждается ветеринарно-сопроводительным документом .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Сырье- с обязательным учетом требований статьи 8 </w:t>
            </w:r>
            <w:proofErr w:type="spellStart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п.8</w:t>
            </w:r>
            <w:proofErr w:type="spellEnd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в части для детского питания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</w:t>
            </w:r>
            <w:proofErr w:type="spellEnd"/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ТС 021/2011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Сан</w:t>
            </w:r>
            <w:proofErr w:type="gramStart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иН.2.4.1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.3049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-13,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Сан.ПиН.2.4.5.2409-08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.Внешний</w:t>
            </w:r>
            <w:proofErr w:type="spellEnd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вид: у котлет - форма овально-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приплюснутая,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без разорванных и ломаных крае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; вид на разрезе фарш хорошо перемешан; вкус и запах — в сыром виде свойственные доброкачественному сырью. Не допускается использование  фосфатов, усилителей вкуса и аромата, бензойной, </w:t>
            </w:r>
            <w:proofErr w:type="spellStart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сорбиновой</w:t>
            </w:r>
            <w:proofErr w:type="spellEnd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кислоты. Срок годности 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температуре не выше минус 18 градусах не более 30 суток. 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асса 1 штуки в сыром виде  соответствует меню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. Маркировка на упаковке должна соответствовать  </w:t>
            </w:r>
            <w:proofErr w:type="spellStart"/>
            <w:proofErr w:type="gramStart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ТС 022/2011.  </w:t>
            </w:r>
          </w:p>
          <w:p w:rsidR="00565F0A" w:rsidRPr="00386E4B" w:rsidRDefault="00565F0A" w:rsidP="0024330D">
            <w:pPr>
              <w:spacing w:after="0" w:line="240" w:lineRule="auto"/>
              <w:rPr>
                <w:shd w:val="clear" w:color="auto" w:fill="FFFFFF"/>
              </w:rPr>
            </w:pP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:н</w:t>
            </w:r>
            <w:proofErr w:type="gramEnd"/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аименование изготовителя, наименования продукта, массы нетто продукта; количество продукта даты изготовления, сроки годности (с указанием числа, месяца, года) и условий хранения, обозначения нормативного документа на конкретный вид продукции.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60319" w:rsidRDefault="00565F0A" w:rsidP="0024330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149A5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Компотная смесь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350AB6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32896-2014. Межгосударственный стандарт. Фрукты сушеные. Общие технические условия". Внешний вид: сушеные семечковые и косточковые фрукты, с неповрежденной кожицей, нарезаны (в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ысушены) дольками или кружками,</w:t>
            </w:r>
            <w:r w:rsidRPr="00A466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 порчи и гнили, без посторонних включений, без посторонних вкусов и запахов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20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Продукт произведен в соответствии с "</w:t>
            </w:r>
            <w:proofErr w:type="spellStart"/>
            <w:proofErr w:type="gramStart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продукции". Товар поставляется в упаковке, позволяющей обеспечить сохранность продукта, не имеющей механических, химических и прочих повреждений. Остаточный срок годности - не менее 4 месяцев со дня поставки (срок годности подтверждается датой выработки и сроком хранения, </w:t>
            </w:r>
            <w:proofErr w:type="gramStart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</w:t>
            </w:r>
            <w:r w:rsidRPr="00820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асовка в мешки массой от 5 до 25</w:t>
            </w:r>
            <w:r w:rsidRPr="00820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кг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Упаковка товара соответствует требованиям "</w:t>
            </w:r>
            <w:proofErr w:type="spellStart"/>
            <w:proofErr w:type="gramStart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упаковки", маркировка - "</w:t>
            </w:r>
            <w:proofErr w:type="spellStart"/>
            <w:proofErr w:type="gramStart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Pr="009E178B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2149A5" w:rsidRDefault="00565F0A" w:rsidP="002433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Шиповник плоды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350AB6" w:rsidRDefault="00565F0A" w:rsidP="00243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1994-93. Межгосударственный стандарт. Плоды шиповника. Технические условия». Высушенные зрелые плоды кустарников, цельные, размеры средние. Без посторонних вкусов, без сорных примесей и плесени. Продукт произведен в соответствии с «</w:t>
            </w:r>
            <w:proofErr w:type="spellStart"/>
            <w:proofErr w:type="gramStart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годности – не менее 9 месяцев со дня поставк</w:t>
            </w:r>
            <w:proofErr w:type="gramStart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срок годности подтверждается датой выработки и сроком хранения, указанными на упаковке)..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асовка в мешки массой от 5 до 25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кг. Упаковка товара соответствует требованиям «</w:t>
            </w:r>
            <w:proofErr w:type="spellStart"/>
            <w:proofErr w:type="gramStart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 союза. О безопасности упаковки», маркировка – «</w:t>
            </w:r>
            <w:proofErr w:type="spellStart"/>
            <w:proofErr w:type="gramStart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3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RPr="00960319" w:rsidTr="00565F0A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Default="00565F0A" w:rsidP="002461A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Капуста квашеная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484342" w:rsidRDefault="00565F0A" w:rsidP="002461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4342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34220-2017. Межгосударственный стандарт. Овощи соленые и квашеные. Общие технические условия». Капуста, равномерно нашинкованная полосками не шире 5 мм или нарезанная в виде частиц различной формы не более 12 мм в наибольшем измерении, без крупных частиц кочерыжки и кусков листьев. Продукт произведен в соответствии с «</w:t>
            </w:r>
            <w:proofErr w:type="spellStart"/>
            <w:proofErr w:type="gramStart"/>
            <w:r w:rsidRPr="00484342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484342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хранения - не менее 6 месяцев со дня поставки. Упаковка товара соответствует требованиям «</w:t>
            </w:r>
            <w:proofErr w:type="spellStart"/>
            <w:proofErr w:type="gramStart"/>
            <w:r w:rsidRPr="00484342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484342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spellStart"/>
            <w:proofErr w:type="gramStart"/>
            <w:r w:rsidRPr="00484342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484342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484342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Default="00565F0A" w:rsidP="002461A7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61A7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61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565F0A" w:rsidTr="00565F0A">
        <w:trPr>
          <w:gridBefore w:val="1"/>
          <w:wBefore w:w="9" w:type="dxa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0A" w:rsidRPr="00960319" w:rsidRDefault="00565F0A" w:rsidP="002461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Пельмени замороженные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A" w:rsidRPr="00D771BE" w:rsidRDefault="00565F0A" w:rsidP="00246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Вид: в тесте.</w:t>
            </w:r>
          </w:p>
          <w:p w:rsidR="00565F0A" w:rsidRPr="00D771BE" w:rsidRDefault="00565F0A" w:rsidP="00246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Группа: мясные.</w:t>
            </w:r>
          </w:p>
          <w:p w:rsidR="00565F0A" w:rsidRPr="00D771BE" w:rsidRDefault="00565F0A" w:rsidP="00246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Категория: </w:t>
            </w:r>
            <w:proofErr w:type="gramStart"/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proofErr w:type="gramEnd"/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65F0A" w:rsidRPr="00960319" w:rsidRDefault="00565F0A" w:rsidP="00246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Соответствие требованиям «ГОСТ 33394-2015. Межгосударственный стандарт. Пельмени замороженные. Технические условия». </w:t>
            </w:r>
            <w:proofErr w:type="gramStart"/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Пельмени</w:t>
            </w:r>
            <w:proofErr w:type="gramEnd"/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замороженные без консервантов. Внешний вид: не слипшиеся, не деформированные, имеют форму полукруга, прямоугольника или квадрата, края хорошо заделаны, фарш не выступает, поверхность сухая. Толщина тестовой оболочки пельменя - не более 2,0 мм, толщина в местах заделки - не более 3 мм. Пельмени с разрывом тестовой оболочки не должны превышать 5 процентов от общей массы. Не допускается повторное замораживание, наличие льда и снега. Продукт произведен в соответствии с «</w:t>
            </w:r>
            <w:proofErr w:type="spellStart"/>
            <w:proofErr w:type="gramStart"/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</w:t>
            </w:r>
            <w:proofErr w:type="spellEnd"/>
            <w:proofErr w:type="gramEnd"/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ТС 021/2011. Технический регламент Таможенного союза. О безопасности пищевой продукции». Остаточный срок годности - 1 месяц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spellStart"/>
            <w:proofErr w:type="gramStart"/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</w:t>
            </w:r>
            <w:proofErr w:type="spellEnd"/>
            <w:proofErr w:type="gramEnd"/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spellStart"/>
            <w:proofErr w:type="gramStart"/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</w:t>
            </w:r>
            <w:proofErr w:type="spellEnd"/>
            <w:proofErr w:type="gramEnd"/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прослеживаемость</w:t>
            </w:r>
            <w:proofErr w:type="spellEnd"/>
          </w:p>
        </w:tc>
        <w:tc>
          <w:tcPr>
            <w:tcW w:w="123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65F0A" w:rsidRDefault="00565F0A" w:rsidP="002461A7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61A7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61A7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61A7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61A7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61A7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61A7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61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84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65F0A" w:rsidRDefault="00565F0A">
            <w:pPr>
              <w:rPr>
                <w:rFonts w:ascii="Times New Roman" w:hAnsi="Times New Roman" w:cs="Times New Roman"/>
              </w:rPr>
            </w:pPr>
          </w:p>
          <w:p w:rsidR="00565F0A" w:rsidRDefault="00565F0A">
            <w:pPr>
              <w:rPr>
                <w:rFonts w:ascii="Times New Roman" w:hAnsi="Times New Roman" w:cs="Times New Roman"/>
              </w:rPr>
            </w:pPr>
          </w:p>
          <w:p w:rsidR="00565F0A" w:rsidRDefault="00565F0A">
            <w:pPr>
              <w:rPr>
                <w:rFonts w:ascii="Times New Roman" w:hAnsi="Times New Roman" w:cs="Times New Roman"/>
              </w:rPr>
            </w:pPr>
          </w:p>
          <w:p w:rsidR="00565F0A" w:rsidRDefault="00565F0A" w:rsidP="002461A7">
            <w:pPr>
              <w:rPr>
                <w:rFonts w:ascii="Times New Roman" w:hAnsi="Times New Roman" w:cs="Times New Roman"/>
              </w:rPr>
            </w:pPr>
          </w:p>
        </w:tc>
      </w:tr>
    </w:tbl>
    <w:p w:rsidR="0024330D" w:rsidRPr="00960319" w:rsidRDefault="0024330D" w:rsidP="0024330D">
      <w:pPr>
        <w:rPr>
          <w:rFonts w:ascii="Times New Roman" w:hAnsi="Times New Roman" w:cs="Times New Roman"/>
        </w:rPr>
      </w:pPr>
    </w:p>
    <w:p w:rsidR="0024330D" w:rsidRPr="00960319" w:rsidRDefault="0024330D" w:rsidP="0024330D">
      <w:pPr>
        <w:rPr>
          <w:rFonts w:ascii="Times New Roman" w:hAnsi="Times New Roman" w:cs="Times New Roman"/>
          <w:b/>
        </w:rPr>
      </w:pPr>
      <w:r w:rsidRPr="00960319">
        <w:rPr>
          <w:rFonts w:ascii="Times New Roman" w:hAnsi="Times New Roman" w:cs="Times New Roman"/>
          <w:b/>
        </w:rPr>
        <w:t xml:space="preserve"> Заказчик:                                                                                         Исполнитель:</w:t>
      </w:r>
    </w:p>
    <w:p w:rsidR="0024330D" w:rsidRDefault="0024330D" w:rsidP="0024330D">
      <w:pPr>
        <w:rPr>
          <w:rFonts w:ascii="Times New Roman" w:hAnsi="Times New Roman" w:cs="Times New Roman"/>
        </w:rPr>
        <w:sectPr w:rsidR="0024330D" w:rsidSect="0024330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960319">
        <w:rPr>
          <w:rFonts w:ascii="Times New Roman" w:hAnsi="Times New Roman" w:cs="Times New Roman"/>
          <w:b/>
        </w:rPr>
        <w:t xml:space="preserve">________________________                                                 </w:t>
      </w:r>
      <w:r>
        <w:rPr>
          <w:rFonts w:ascii="Times New Roman" w:hAnsi="Times New Roman" w:cs="Times New Roman"/>
          <w:b/>
        </w:rPr>
        <w:t>___________________________</w:t>
      </w:r>
    </w:p>
    <w:p w:rsidR="00E23998" w:rsidRPr="000F0830" w:rsidRDefault="00E23998" w:rsidP="000F083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sectPr w:rsidR="00E23998" w:rsidRPr="000F0830" w:rsidSect="0024330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19E"/>
    <w:rsid w:val="00010695"/>
    <w:rsid w:val="00042531"/>
    <w:rsid w:val="000F0830"/>
    <w:rsid w:val="00153808"/>
    <w:rsid w:val="0015506C"/>
    <w:rsid w:val="0022755E"/>
    <w:rsid w:val="0024330D"/>
    <w:rsid w:val="002461A7"/>
    <w:rsid w:val="00305032"/>
    <w:rsid w:val="00325AB4"/>
    <w:rsid w:val="00376BA1"/>
    <w:rsid w:val="003B1856"/>
    <w:rsid w:val="003C141D"/>
    <w:rsid w:val="00506E52"/>
    <w:rsid w:val="005427DD"/>
    <w:rsid w:val="00565F0A"/>
    <w:rsid w:val="005A119E"/>
    <w:rsid w:val="005C3DC7"/>
    <w:rsid w:val="005E35AB"/>
    <w:rsid w:val="005E4D22"/>
    <w:rsid w:val="006667F0"/>
    <w:rsid w:val="00700ADD"/>
    <w:rsid w:val="00741E23"/>
    <w:rsid w:val="00756F98"/>
    <w:rsid w:val="00780F35"/>
    <w:rsid w:val="007833D2"/>
    <w:rsid w:val="007A5F93"/>
    <w:rsid w:val="00877321"/>
    <w:rsid w:val="008C3D4E"/>
    <w:rsid w:val="008D415C"/>
    <w:rsid w:val="00963278"/>
    <w:rsid w:val="00A04392"/>
    <w:rsid w:val="00AA5F8E"/>
    <w:rsid w:val="00AF6642"/>
    <w:rsid w:val="00BC6519"/>
    <w:rsid w:val="00BC6BBB"/>
    <w:rsid w:val="00CE1902"/>
    <w:rsid w:val="00D05733"/>
    <w:rsid w:val="00D620B0"/>
    <w:rsid w:val="00DA240A"/>
    <w:rsid w:val="00DC5A85"/>
    <w:rsid w:val="00DD79D9"/>
    <w:rsid w:val="00E23998"/>
    <w:rsid w:val="00E82CC6"/>
    <w:rsid w:val="00E97087"/>
    <w:rsid w:val="00EE74BD"/>
    <w:rsid w:val="00FA6464"/>
    <w:rsid w:val="00FB4B56"/>
    <w:rsid w:val="00FE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06E52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506E5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06E52"/>
    <w:rPr>
      <w:color w:val="800080"/>
      <w:u w:val="single"/>
    </w:rPr>
  </w:style>
  <w:style w:type="paragraph" w:customStyle="1" w:styleId="xl65">
    <w:name w:val="xl65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506E5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506E5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506E5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506E5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506E5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506E5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506E5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506E5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506E5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9">
    <w:name w:val="xl109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0">
    <w:name w:val="xl110"/>
    <w:basedOn w:val="a"/>
    <w:rsid w:val="00506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0F0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FE76A1"/>
  </w:style>
  <w:style w:type="paragraph" w:styleId="a8">
    <w:name w:val="Balloon Text"/>
    <w:basedOn w:val="a"/>
    <w:link w:val="a9"/>
    <w:uiPriority w:val="99"/>
    <w:semiHidden/>
    <w:unhideWhenUsed/>
    <w:rsid w:val="00BC6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6B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06E52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506E5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06E52"/>
    <w:rPr>
      <w:color w:val="800080"/>
      <w:u w:val="single"/>
    </w:rPr>
  </w:style>
  <w:style w:type="paragraph" w:customStyle="1" w:styleId="xl65">
    <w:name w:val="xl65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506E5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506E5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506E5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506E5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506E5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506E5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506E5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506E5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506E5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506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9">
    <w:name w:val="xl109"/>
    <w:basedOn w:val="a"/>
    <w:rsid w:val="00506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0">
    <w:name w:val="xl110"/>
    <w:basedOn w:val="a"/>
    <w:rsid w:val="00506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0F0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FE76A1"/>
  </w:style>
  <w:style w:type="paragraph" w:styleId="a8">
    <w:name w:val="Balloon Text"/>
    <w:basedOn w:val="a"/>
    <w:link w:val="a9"/>
    <w:uiPriority w:val="99"/>
    <w:semiHidden/>
    <w:unhideWhenUsed/>
    <w:rsid w:val="00BC6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6B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2856D-ECFE-4B35-9633-C305DC9EB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35</Pages>
  <Words>13371</Words>
  <Characters>76219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</dc:creator>
  <cp:keywords/>
  <dc:description/>
  <cp:lastModifiedBy>Приемная</cp:lastModifiedBy>
  <cp:revision>48</cp:revision>
  <cp:lastPrinted>2021-11-01T10:33:00Z</cp:lastPrinted>
  <dcterms:created xsi:type="dcterms:W3CDTF">2021-06-11T06:52:00Z</dcterms:created>
  <dcterms:modified xsi:type="dcterms:W3CDTF">2021-11-10T08:07:00Z</dcterms:modified>
</cp:coreProperties>
</file>